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DF" w:rsidRPr="00FA53DF" w:rsidRDefault="00FA53DF" w:rsidP="00FA53DF">
      <w:pPr>
        <w:jc w:val="center"/>
        <w:rPr>
          <w:b/>
          <w:color w:val="548DD4" w:themeColor="text2" w:themeTint="99"/>
          <w:sz w:val="36"/>
          <w:szCs w:val="36"/>
        </w:rPr>
      </w:pPr>
      <w:bookmarkStart w:id="0" w:name="_GoBack"/>
      <w:bookmarkEnd w:id="0"/>
      <w:r w:rsidRPr="00FA53DF">
        <w:rPr>
          <w:b/>
          <w:color w:val="548DD4" w:themeColor="text2" w:themeTint="99"/>
          <w:sz w:val="36"/>
          <w:szCs w:val="36"/>
        </w:rPr>
        <w:t>Lunch Hall Charter</w:t>
      </w:r>
    </w:p>
    <w:p w:rsidR="00367106" w:rsidRPr="00FA53DF" w:rsidRDefault="00FA53DF" w:rsidP="00FA53DF">
      <w:pPr>
        <w:jc w:val="center"/>
        <w:rPr>
          <w:b/>
          <w:color w:val="548DD4" w:themeColor="text2" w:themeTint="99"/>
          <w:sz w:val="28"/>
          <w:szCs w:val="28"/>
        </w:rPr>
      </w:pPr>
      <w:r w:rsidRPr="00FA53DF">
        <w:rPr>
          <w:b/>
          <w:color w:val="548DD4" w:themeColor="text2" w:themeTint="99"/>
          <w:sz w:val="28"/>
          <w:szCs w:val="28"/>
        </w:rPr>
        <w:t xml:space="preserve">Created by </w:t>
      </w:r>
      <w:r w:rsidR="00002B74">
        <w:rPr>
          <w:b/>
          <w:color w:val="548DD4" w:themeColor="text2" w:themeTint="99"/>
          <w:sz w:val="28"/>
          <w:szCs w:val="28"/>
        </w:rPr>
        <w:t xml:space="preserve">the </w:t>
      </w:r>
      <w:r w:rsidRPr="00FA53DF">
        <w:rPr>
          <w:b/>
          <w:color w:val="548DD4" w:themeColor="text2" w:themeTint="99"/>
          <w:sz w:val="28"/>
          <w:szCs w:val="28"/>
        </w:rPr>
        <w:t>Lunch Monitors</w:t>
      </w:r>
    </w:p>
    <w:p w:rsidR="00FA53DF" w:rsidRDefault="00FA53DF" w:rsidP="00FA53DF">
      <w:pPr>
        <w:jc w:val="center"/>
      </w:pPr>
      <w:r>
        <w:rPr>
          <w:noProof/>
          <w:lang w:eastAsia="en-GB"/>
        </w:rPr>
        <w:drawing>
          <wp:inline distT="0" distB="0" distL="0" distR="0" wp14:anchorId="08F07FAC" wp14:editId="0D5EA9ED">
            <wp:extent cx="1263246" cy="1236818"/>
            <wp:effectExtent l="0" t="0" r="0" b="0"/>
            <wp:docPr id="1" name="Picture 1" descr="Image result for RRS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RRSA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710" cy="123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9C" w:rsidRPr="00FA53DF" w:rsidRDefault="00DD469C">
      <w:pPr>
        <w:rPr>
          <w:b/>
          <w:color w:val="548DD4" w:themeColor="text2" w:themeTint="99"/>
          <w:sz w:val="24"/>
          <w:szCs w:val="24"/>
        </w:rPr>
      </w:pPr>
      <w:r w:rsidRPr="00FA53DF">
        <w:rPr>
          <w:b/>
          <w:color w:val="548DD4" w:themeColor="text2" w:themeTint="99"/>
          <w:sz w:val="24"/>
          <w:szCs w:val="24"/>
        </w:rPr>
        <w:t>Article 15</w:t>
      </w:r>
      <w:r w:rsidR="00AF1FF6">
        <w:rPr>
          <w:b/>
          <w:color w:val="548DD4" w:themeColor="text2" w:themeTint="99"/>
          <w:sz w:val="24"/>
          <w:szCs w:val="24"/>
        </w:rPr>
        <w:t>:</w:t>
      </w:r>
      <w:r w:rsidR="00FA53DF">
        <w:rPr>
          <w:b/>
          <w:color w:val="548DD4" w:themeColor="text2" w:themeTint="99"/>
          <w:sz w:val="24"/>
          <w:szCs w:val="24"/>
        </w:rPr>
        <w:t xml:space="preserve"> </w:t>
      </w:r>
      <w:r w:rsidR="00FA53DF" w:rsidRPr="00FA53DF">
        <w:rPr>
          <w:b/>
          <w:color w:val="548DD4" w:themeColor="text2" w:themeTint="99"/>
          <w:sz w:val="24"/>
          <w:szCs w:val="24"/>
        </w:rPr>
        <w:t>You have the right to choose your own friends and join or set up groups,</w:t>
      </w:r>
      <w:r w:rsidR="00FA53DF">
        <w:rPr>
          <w:b/>
          <w:color w:val="548DD4" w:themeColor="text2" w:themeTint="99"/>
          <w:sz w:val="24"/>
          <w:szCs w:val="24"/>
        </w:rPr>
        <w:t xml:space="preserve"> </w:t>
      </w:r>
      <w:r w:rsidR="00FA53DF" w:rsidRPr="00FA53DF">
        <w:rPr>
          <w:b/>
          <w:color w:val="548DD4" w:themeColor="text2" w:themeTint="99"/>
          <w:sz w:val="24"/>
          <w:szCs w:val="24"/>
        </w:rPr>
        <w:t>as long as it isn't harmful to others.</w:t>
      </w:r>
    </w:p>
    <w:p w:rsidR="00790AED" w:rsidRPr="00FA53DF" w:rsidRDefault="00790AED">
      <w:pPr>
        <w:rPr>
          <w:sz w:val="24"/>
          <w:szCs w:val="24"/>
        </w:rPr>
      </w:pPr>
      <w:r w:rsidRPr="00FA53DF">
        <w:rPr>
          <w:sz w:val="24"/>
          <w:szCs w:val="24"/>
        </w:rPr>
        <w:t>We will give children</w:t>
      </w:r>
      <w:r w:rsidR="00FA53DF">
        <w:rPr>
          <w:sz w:val="24"/>
          <w:szCs w:val="24"/>
        </w:rPr>
        <w:t xml:space="preserve"> the choice of where to sit in the lunch hall.</w:t>
      </w:r>
    </w:p>
    <w:p w:rsidR="00DD469C" w:rsidRPr="00002B74" w:rsidRDefault="00DD469C">
      <w:pPr>
        <w:rPr>
          <w:b/>
          <w:color w:val="548DD4" w:themeColor="text2" w:themeTint="99"/>
          <w:sz w:val="18"/>
          <w:szCs w:val="18"/>
        </w:rPr>
      </w:pPr>
    </w:p>
    <w:p w:rsidR="00DD469C" w:rsidRPr="00FA53DF" w:rsidRDefault="00DD469C">
      <w:pPr>
        <w:rPr>
          <w:b/>
          <w:color w:val="548DD4" w:themeColor="text2" w:themeTint="99"/>
          <w:sz w:val="24"/>
          <w:szCs w:val="24"/>
        </w:rPr>
      </w:pPr>
      <w:r w:rsidRPr="00FA53DF">
        <w:rPr>
          <w:b/>
          <w:color w:val="548DD4" w:themeColor="text2" w:themeTint="99"/>
          <w:sz w:val="24"/>
          <w:szCs w:val="24"/>
        </w:rPr>
        <w:t>Article 24</w:t>
      </w:r>
      <w:r w:rsidR="00AF1FF6">
        <w:rPr>
          <w:b/>
          <w:color w:val="548DD4" w:themeColor="text2" w:themeTint="99"/>
          <w:sz w:val="24"/>
          <w:szCs w:val="24"/>
        </w:rPr>
        <w:t>:</w:t>
      </w:r>
      <w:r w:rsidR="00FA53DF">
        <w:rPr>
          <w:b/>
          <w:color w:val="548DD4" w:themeColor="text2" w:themeTint="99"/>
          <w:sz w:val="24"/>
          <w:szCs w:val="24"/>
        </w:rPr>
        <w:t xml:space="preserve"> </w:t>
      </w:r>
      <w:r w:rsidR="00FA53DF" w:rsidRPr="00FA53DF">
        <w:rPr>
          <w:b/>
          <w:color w:val="548DD4" w:themeColor="text2" w:themeTint="99"/>
          <w:sz w:val="24"/>
          <w:szCs w:val="24"/>
        </w:rPr>
        <w:t>You have the right to the best health care possible,</w:t>
      </w:r>
      <w:r w:rsidR="00FA53DF">
        <w:rPr>
          <w:b/>
          <w:color w:val="548DD4" w:themeColor="text2" w:themeTint="99"/>
          <w:sz w:val="24"/>
          <w:szCs w:val="24"/>
        </w:rPr>
        <w:t xml:space="preserve"> </w:t>
      </w:r>
      <w:r w:rsidR="00FA53DF" w:rsidRPr="00FA53DF">
        <w:rPr>
          <w:b/>
          <w:color w:val="548DD4" w:themeColor="text2" w:themeTint="99"/>
          <w:sz w:val="24"/>
          <w:szCs w:val="24"/>
        </w:rPr>
        <w:t>safe water to drink,</w:t>
      </w:r>
      <w:r w:rsidR="00FA53DF">
        <w:rPr>
          <w:b/>
          <w:color w:val="548DD4" w:themeColor="text2" w:themeTint="99"/>
          <w:sz w:val="24"/>
          <w:szCs w:val="24"/>
        </w:rPr>
        <w:t xml:space="preserve"> </w:t>
      </w:r>
      <w:r w:rsidR="00FA53DF" w:rsidRPr="00FA53DF">
        <w:rPr>
          <w:b/>
          <w:color w:val="548DD4" w:themeColor="text2" w:themeTint="99"/>
          <w:sz w:val="24"/>
          <w:szCs w:val="24"/>
        </w:rPr>
        <w:t xml:space="preserve">nutritious </w:t>
      </w:r>
      <w:proofErr w:type="gramStart"/>
      <w:r w:rsidR="00FA53DF" w:rsidRPr="00FA53DF">
        <w:rPr>
          <w:b/>
          <w:color w:val="548DD4" w:themeColor="text2" w:themeTint="99"/>
          <w:sz w:val="24"/>
          <w:szCs w:val="24"/>
        </w:rPr>
        <w:t>food</w:t>
      </w:r>
      <w:r w:rsidR="00FA53DF">
        <w:rPr>
          <w:b/>
          <w:color w:val="548DD4" w:themeColor="text2" w:themeTint="99"/>
          <w:sz w:val="24"/>
          <w:szCs w:val="24"/>
        </w:rPr>
        <w:t xml:space="preserve"> </w:t>
      </w:r>
      <w:r w:rsidR="00FA53DF" w:rsidRPr="00FA53DF">
        <w:rPr>
          <w:b/>
          <w:color w:val="548DD4" w:themeColor="text2" w:themeTint="99"/>
          <w:sz w:val="24"/>
          <w:szCs w:val="24"/>
        </w:rPr>
        <w:t>,</w:t>
      </w:r>
      <w:proofErr w:type="gramEnd"/>
      <w:r w:rsidR="00AF1FF6">
        <w:rPr>
          <w:b/>
          <w:color w:val="548DD4" w:themeColor="text2" w:themeTint="99"/>
          <w:sz w:val="24"/>
          <w:szCs w:val="24"/>
        </w:rPr>
        <w:t xml:space="preserve"> </w:t>
      </w:r>
      <w:r w:rsidR="00FA53DF" w:rsidRPr="00FA53DF">
        <w:rPr>
          <w:b/>
          <w:color w:val="548DD4" w:themeColor="text2" w:themeTint="99"/>
          <w:sz w:val="24"/>
          <w:szCs w:val="24"/>
        </w:rPr>
        <w:t>a clean and safe environment,</w:t>
      </w:r>
      <w:r w:rsidR="00FA53DF">
        <w:rPr>
          <w:b/>
          <w:color w:val="548DD4" w:themeColor="text2" w:themeTint="99"/>
          <w:sz w:val="24"/>
          <w:szCs w:val="24"/>
        </w:rPr>
        <w:t xml:space="preserve"> </w:t>
      </w:r>
      <w:r w:rsidR="00FA53DF" w:rsidRPr="00FA53DF">
        <w:rPr>
          <w:b/>
          <w:color w:val="548DD4" w:themeColor="text2" w:themeTint="99"/>
          <w:sz w:val="24"/>
          <w:szCs w:val="24"/>
        </w:rPr>
        <w:t>and information to help you stay well.</w:t>
      </w:r>
    </w:p>
    <w:p w:rsidR="009E6B0C" w:rsidRPr="00FA53DF" w:rsidRDefault="009E6B0C">
      <w:pPr>
        <w:rPr>
          <w:sz w:val="24"/>
          <w:szCs w:val="24"/>
        </w:rPr>
      </w:pPr>
      <w:r w:rsidRPr="00FA53DF">
        <w:rPr>
          <w:sz w:val="24"/>
          <w:szCs w:val="24"/>
        </w:rPr>
        <w:t>We will make sure that children have access to a balanced diet and drink lots of clean water</w:t>
      </w:r>
      <w:r w:rsidR="00AF1FF6">
        <w:rPr>
          <w:sz w:val="24"/>
          <w:szCs w:val="24"/>
        </w:rPr>
        <w:t>.</w:t>
      </w:r>
    </w:p>
    <w:p w:rsidR="00DD469C" w:rsidRPr="00002B74" w:rsidRDefault="00DD469C">
      <w:pPr>
        <w:rPr>
          <w:sz w:val="18"/>
          <w:szCs w:val="18"/>
        </w:rPr>
      </w:pPr>
    </w:p>
    <w:p w:rsidR="00EC5A56" w:rsidRPr="00FA53DF" w:rsidRDefault="00DD469C">
      <w:pPr>
        <w:rPr>
          <w:b/>
          <w:color w:val="548DD4" w:themeColor="text2" w:themeTint="99"/>
          <w:sz w:val="24"/>
          <w:szCs w:val="24"/>
        </w:rPr>
      </w:pPr>
      <w:r w:rsidRPr="00FA53DF">
        <w:rPr>
          <w:b/>
          <w:color w:val="548DD4" w:themeColor="text2" w:themeTint="99"/>
          <w:sz w:val="24"/>
          <w:szCs w:val="24"/>
        </w:rPr>
        <w:t>Article 12</w:t>
      </w:r>
      <w:r w:rsidR="00AF1FF6">
        <w:rPr>
          <w:b/>
          <w:color w:val="548DD4" w:themeColor="text2" w:themeTint="99"/>
          <w:sz w:val="24"/>
          <w:szCs w:val="24"/>
        </w:rPr>
        <w:t>:</w:t>
      </w:r>
      <w:r w:rsidRPr="00FA53DF">
        <w:rPr>
          <w:b/>
          <w:color w:val="548DD4" w:themeColor="text2" w:themeTint="99"/>
          <w:sz w:val="24"/>
          <w:szCs w:val="24"/>
        </w:rPr>
        <w:t xml:space="preserve"> </w:t>
      </w:r>
      <w:r w:rsidR="006B1032" w:rsidRPr="006B1032">
        <w:rPr>
          <w:b/>
          <w:color w:val="548DD4" w:themeColor="text2" w:themeTint="99"/>
          <w:sz w:val="24"/>
          <w:szCs w:val="24"/>
        </w:rPr>
        <w:t>You have the right to give your opinion,</w:t>
      </w:r>
      <w:r w:rsidR="006B1032">
        <w:rPr>
          <w:b/>
          <w:color w:val="548DD4" w:themeColor="text2" w:themeTint="99"/>
          <w:sz w:val="24"/>
          <w:szCs w:val="24"/>
        </w:rPr>
        <w:t xml:space="preserve"> </w:t>
      </w:r>
      <w:r w:rsidR="006B1032" w:rsidRPr="006B1032">
        <w:rPr>
          <w:b/>
          <w:color w:val="548DD4" w:themeColor="text2" w:themeTint="99"/>
          <w:sz w:val="24"/>
          <w:szCs w:val="24"/>
        </w:rPr>
        <w:t>and for adults to listen and take it seriously.</w:t>
      </w:r>
    </w:p>
    <w:p w:rsidR="00DD469C" w:rsidRPr="00FA53DF" w:rsidRDefault="00DD469C">
      <w:pPr>
        <w:rPr>
          <w:sz w:val="24"/>
          <w:szCs w:val="24"/>
        </w:rPr>
      </w:pPr>
      <w:r w:rsidRPr="00FA53DF">
        <w:rPr>
          <w:sz w:val="24"/>
          <w:szCs w:val="24"/>
        </w:rPr>
        <w:t>We will listen to everyone’s feedback and opinions about school lunches</w:t>
      </w:r>
      <w:r w:rsidR="006B1032">
        <w:rPr>
          <w:sz w:val="24"/>
          <w:szCs w:val="24"/>
        </w:rPr>
        <w:t xml:space="preserve"> and the lunch hall environment.</w:t>
      </w:r>
    </w:p>
    <w:p w:rsidR="00DD469C" w:rsidRPr="00FA53DF" w:rsidRDefault="00DD469C">
      <w:pPr>
        <w:rPr>
          <w:sz w:val="24"/>
          <w:szCs w:val="24"/>
        </w:rPr>
      </w:pPr>
    </w:p>
    <w:p w:rsidR="00DD469C" w:rsidRPr="00FA53DF" w:rsidRDefault="00DD469C">
      <w:pPr>
        <w:rPr>
          <w:b/>
          <w:color w:val="548DD4" w:themeColor="text2" w:themeTint="99"/>
          <w:sz w:val="24"/>
          <w:szCs w:val="24"/>
        </w:rPr>
      </w:pPr>
      <w:r w:rsidRPr="00FA53DF">
        <w:rPr>
          <w:b/>
          <w:color w:val="548DD4" w:themeColor="text2" w:themeTint="99"/>
          <w:sz w:val="24"/>
          <w:szCs w:val="24"/>
        </w:rPr>
        <w:t>Article 27</w:t>
      </w:r>
      <w:r w:rsidR="00AF1FF6">
        <w:rPr>
          <w:b/>
          <w:color w:val="548DD4" w:themeColor="text2" w:themeTint="99"/>
          <w:sz w:val="24"/>
          <w:szCs w:val="24"/>
        </w:rPr>
        <w:t>:</w:t>
      </w:r>
      <w:r w:rsidR="006B1032">
        <w:rPr>
          <w:b/>
          <w:color w:val="548DD4" w:themeColor="text2" w:themeTint="99"/>
          <w:sz w:val="24"/>
          <w:szCs w:val="24"/>
        </w:rPr>
        <w:t xml:space="preserve"> </w:t>
      </w:r>
      <w:r w:rsidR="006B1032" w:rsidRPr="006B1032">
        <w:rPr>
          <w:b/>
          <w:color w:val="548DD4" w:themeColor="text2" w:themeTint="99"/>
          <w:sz w:val="24"/>
          <w:szCs w:val="24"/>
        </w:rPr>
        <w:t>You have the right to food,</w:t>
      </w:r>
      <w:r w:rsidR="006B1032">
        <w:rPr>
          <w:b/>
          <w:color w:val="548DD4" w:themeColor="text2" w:themeTint="99"/>
          <w:sz w:val="24"/>
          <w:szCs w:val="24"/>
        </w:rPr>
        <w:t xml:space="preserve"> </w:t>
      </w:r>
      <w:r w:rsidR="006B1032" w:rsidRPr="006B1032">
        <w:rPr>
          <w:b/>
          <w:color w:val="548DD4" w:themeColor="text2" w:themeTint="99"/>
          <w:sz w:val="24"/>
          <w:szCs w:val="24"/>
        </w:rPr>
        <w:t>clothing,</w:t>
      </w:r>
      <w:r w:rsidR="006B1032">
        <w:rPr>
          <w:b/>
          <w:color w:val="548DD4" w:themeColor="text2" w:themeTint="99"/>
          <w:sz w:val="24"/>
          <w:szCs w:val="24"/>
        </w:rPr>
        <w:t xml:space="preserve"> </w:t>
      </w:r>
      <w:proofErr w:type="gramStart"/>
      <w:r w:rsidR="006B1032" w:rsidRPr="006B1032">
        <w:rPr>
          <w:b/>
          <w:color w:val="548DD4" w:themeColor="text2" w:themeTint="99"/>
          <w:sz w:val="24"/>
          <w:szCs w:val="24"/>
        </w:rPr>
        <w:t>a</w:t>
      </w:r>
      <w:proofErr w:type="gramEnd"/>
      <w:r w:rsidR="006B1032" w:rsidRPr="006B1032">
        <w:rPr>
          <w:b/>
          <w:color w:val="548DD4" w:themeColor="text2" w:themeTint="99"/>
          <w:sz w:val="24"/>
          <w:szCs w:val="24"/>
        </w:rPr>
        <w:t xml:space="preserve"> safe place to live and to have your basic needs met. You should not be disadvantaged so that you can't do many of the things other kids can do.</w:t>
      </w:r>
    </w:p>
    <w:p w:rsidR="00DD469C" w:rsidRPr="00FA53DF" w:rsidRDefault="00DD469C">
      <w:pPr>
        <w:rPr>
          <w:sz w:val="24"/>
          <w:szCs w:val="24"/>
        </w:rPr>
      </w:pPr>
      <w:r w:rsidRPr="00FA53DF">
        <w:rPr>
          <w:sz w:val="24"/>
          <w:szCs w:val="24"/>
        </w:rPr>
        <w:t xml:space="preserve">We will </w:t>
      </w:r>
      <w:r w:rsidR="006B1032">
        <w:rPr>
          <w:sz w:val="24"/>
          <w:szCs w:val="24"/>
        </w:rPr>
        <w:t>provide healthy food and water so that children have the energy to do well in their learning.</w:t>
      </w:r>
    </w:p>
    <w:p w:rsidR="00DD469C" w:rsidRPr="00FA53DF" w:rsidRDefault="00DD469C">
      <w:pPr>
        <w:rPr>
          <w:sz w:val="24"/>
          <w:szCs w:val="24"/>
        </w:rPr>
      </w:pPr>
    </w:p>
    <w:p w:rsidR="00DD469C" w:rsidRPr="00FA53DF" w:rsidRDefault="00DD469C">
      <w:pPr>
        <w:rPr>
          <w:b/>
          <w:color w:val="548DD4" w:themeColor="text2" w:themeTint="99"/>
          <w:sz w:val="24"/>
          <w:szCs w:val="24"/>
        </w:rPr>
      </w:pPr>
      <w:r w:rsidRPr="00FA53DF">
        <w:rPr>
          <w:b/>
          <w:color w:val="548DD4" w:themeColor="text2" w:themeTint="99"/>
          <w:sz w:val="24"/>
          <w:szCs w:val="24"/>
        </w:rPr>
        <w:t>Article 13</w:t>
      </w:r>
      <w:r w:rsidR="00AF1FF6">
        <w:rPr>
          <w:b/>
          <w:color w:val="548DD4" w:themeColor="text2" w:themeTint="99"/>
          <w:sz w:val="24"/>
          <w:szCs w:val="24"/>
        </w:rPr>
        <w:t>:</w:t>
      </w:r>
      <w:r w:rsidR="006B1032">
        <w:rPr>
          <w:b/>
          <w:color w:val="548DD4" w:themeColor="text2" w:themeTint="99"/>
          <w:sz w:val="24"/>
          <w:szCs w:val="24"/>
        </w:rPr>
        <w:t xml:space="preserve"> </w:t>
      </w:r>
      <w:r w:rsidR="006B1032" w:rsidRPr="006B1032">
        <w:rPr>
          <w:b/>
          <w:color w:val="548DD4" w:themeColor="text2" w:themeTint="99"/>
          <w:sz w:val="24"/>
          <w:szCs w:val="24"/>
        </w:rPr>
        <w:t>You have the right to find out things and share what you think with others,</w:t>
      </w:r>
      <w:r w:rsidR="006B1032">
        <w:rPr>
          <w:b/>
          <w:color w:val="548DD4" w:themeColor="text2" w:themeTint="99"/>
          <w:sz w:val="24"/>
          <w:szCs w:val="24"/>
        </w:rPr>
        <w:t xml:space="preserve"> </w:t>
      </w:r>
      <w:r w:rsidR="006B1032" w:rsidRPr="006B1032">
        <w:rPr>
          <w:b/>
          <w:color w:val="548DD4" w:themeColor="text2" w:themeTint="99"/>
          <w:sz w:val="24"/>
          <w:szCs w:val="24"/>
        </w:rPr>
        <w:t>by talking,</w:t>
      </w:r>
      <w:r w:rsidR="006B1032">
        <w:rPr>
          <w:b/>
          <w:color w:val="548DD4" w:themeColor="text2" w:themeTint="99"/>
          <w:sz w:val="24"/>
          <w:szCs w:val="24"/>
        </w:rPr>
        <w:t xml:space="preserve"> </w:t>
      </w:r>
      <w:r w:rsidR="006B1032" w:rsidRPr="006B1032">
        <w:rPr>
          <w:b/>
          <w:color w:val="548DD4" w:themeColor="text2" w:themeTint="99"/>
          <w:sz w:val="24"/>
          <w:szCs w:val="24"/>
        </w:rPr>
        <w:t xml:space="preserve">drawing, </w:t>
      </w:r>
      <w:proofErr w:type="gramStart"/>
      <w:r w:rsidR="006B1032" w:rsidRPr="006B1032">
        <w:rPr>
          <w:b/>
          <w:color w:val="548DD4" w:themeColor="text2" w:themeTint="99"/>
          <w:sz w:val="24"/>
          <w:szCs w:val="24"/>
        </w:rPr>
        <w:t>writing</w:t>
      </w:r>
      <w:proofErr w:type="gramEnd"/>
      <w:r w:rsidR="006B1032" w:rsidRPr="006B1032">
        <w:rPr>
          <w:b/>
          <w:color w:val="548DD4" w:themeColor="text2" w:themeTint="99"/>
          <w:sz w:val="24"/>
          <w:szCs w:val="24"/>
        </w:rPr>
        <w:t xml:space="preserve"> or in any other way unless it harms or offends other people.</w:t>
      </w:r>
    </w:p>
    <w:p w:rsidR="00790AED" w:rsidRPr="00FA53DF" w:rsidRDefault="00790AED">
      <w:pPr>
        <w:rPr>
          <w:sz w:val="24"/>
          <w:szCs w:val="24"/>
        </w:rPr>
      </w:pPr>
      <w:r w:rsidRPr="00FA53DF">
        <w:rPr>
          <w:sz w:val="24"/>
          <w:szCs w:val="24"/>
        </w:rPr>
        <w:t>We will respect everyone in the lunch including the dinner ladies, lunch room staff, lunch monitors and other children</w:t>
      </w:r>
      <w:r w:rsidR="006B1032">
        <w:rPr>
          <w:sz w:val="24"/>
          <w:szCs w:val="24"/>
        </w:rPr>
        <w:t>.</w:t>
      </w:r>
    </w:p>
    <w:p w:rsidR="00DD469C" w:rsidRPr="00FA53DF" w:rsidRDefault="00DD469C">
      <w:pPr>
        <w:rPr>
          <w:b/>
          <w:color w:val="548DD4" w:themeColor="text2" w:themeTint="99"/>
          <w:sz w:val="24"/>
          <w:szCs w:val="24"/>
        </w:rPr>
      </w:pPr>
    </w:p>
    <w:p w:rsidR="00DD469C" w:rsidRPr="00FA53DF" w:rsidRDefault="00DD469C">
      <w:pPr>
        <w:rPr>
          <w:b/>
          <w:color w:val="548DD4" w:themeColor="text2" w:themeTint="99"/>
          <w:sz w:val="24"/>
          <w:szCs w:val="24"/>
        </w:rPr>
      </w:pPr>
      <w:r w:rsidRPr="00FA53DF">
        <w:rPr>
          <w:b/>
          <w:color w:val="548DD4" w:themeColor="text2" w:themeTint="99"/>
          <w:sz w:val="24"/>
          <w:szCs w:val="24"/>
        </w:rPr>
        <w:t>Article 30</w:t>
      </w:r>
      <w:r w:rsidR="00AF1FF6">
        <w:rPr>
          <w:b/>
          <w:color w:val="548DD4" w:themeColor="text2" w:themeTint="99"/>
          <w:sz w:val="24"/>
          <w:szCs w:val="24"/>
        </w:rPr>
        <w:t>:</w:t>
      </w:r>
      <w:r w:rsidR="006B1032">
        <w:rPr>
          <w:b/>
          <w:color w:val="548DD4" w:themeColor="text2" w:themeTint="99"/>
          <w:sz w:val="24"/>
          <w:szCs w:val="24"/>
        </w:rPr>
        <w:t xml:space="preserve"> </w:t>
      </w:r>
      <w:r w:rsidR="006B1032" w:rsidRPr="006B1032">
        <w:rPr>
          <w:b/>
          <w:color w:val="548DD4" w:themeColor="text2" w:themeTint="99"/>
          <w:sz w:val="24"/>
          <w:szCs w:val="24"/>
        </w:rPr>
        <w:t>You have the right to practice your own culture, language and religion - or any you choose. Minority and indigenous groups need special protection of this right.</w:t>
      </w:r>
    </w:p>
    <w:p w:rsidR="00790AED" w:rsidRPr="00FA53DF" w:rsidRDefault="00790AED">
      <w:pPr>
        <w:rPr>
          <w:sz w:val="24"/>
          <w:szCs w:val="24"/>
        </w:rPr>
      </w:pPr>
      <w:r w:rsidRPr="00FA53DF">
        <w:rPr>
          <w:sz w:val="24"/>
          <w:szCs w:val="24"/>
        </w:rPr>
        <w:t xml:space="preserve">We will offer </w:t>
      </w:r>
      <w:r w:rsidR="006B1032">
        <w:rPr>
          <w:sz w:val="24"/>
          <w:szCs w:val="24"/>
        </w:rPr>
        <w:t>food that respects different cultures.</w:t>
      </w:r>
    </w:p>
    <w:p w:rsidR="00DD469C" w:rsidRDefault="00DD469C" w:rsidP="00FA53DF">
      <w:pPr>
        <w:jc w:val="center"/>
      </w:pPr>
    </w:p>
    <w:sectPr w:rsidR="00DD469C" w:rsidSect="00FA5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9C"/>
    <w:rsid w:val="00002B74"/>
    <w:rsid w:val="006B1032"/>
    <w:rsid w:val="00763DE4"/>
    <w:rsid w:val="00790AED"/>
    <w:rsid w:val="00873B2E"/>
    <w:rsid w:val="009E6B0C"/>
    <w:rsid w:val="00AF1FF6"/>
    <w:rsid w:val="00DD469C"/>
    <w:rsid w:val="00E8636B"/>
    <w:rsid w:val="00EC5A56"/>
    <w:rsid w:val="00FA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Tyndale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Tunnacliffe</dc:creator>
  <cp:lastModifiedBy>Sophie Tunnacliffe</cp:lastModifiedBy>
  <cp:revision>2</cp:revision>
  <dcterms:created xsi:type="dcterms:W3CDTF">2019-07-07T19:03:00Z</dcterms:created>
  <dcterms:modified xsi:type="dcterms:W3CDTF">2019-07-07T19:03:00Z</dcterms:modified>
</cp:coreProperties>
</file>