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C8E" w:rsidRDefault="0034046E" w:rsidP="0034046E">
      <w:pPr>
        <w:spacing w:before="120" w:after="120"/>
        <w:jc w:val="center"/>
        <w:rPr>
          <w:sz w:val="22"/>
        </w:rPr>
      </w:pPr>
      <w:r>
        <w:rPr>
          <w:noProof/>
          <w:lang w:eastAsia="en-GB"/>
        </w:rPr>
        <w:drawing>
          <wp:inline distT="0" distB="0" distL="0" distR="0" wp14:anchorId="7B282B3F" wp14:editId="4F0FFA49">
            <wp:extent cx="2743200" cy="628650"/>
            <wp:effectExtent l="0" t="0" r="0" b="0"/>
            <wp:docPr id="2" name="Picture 2" descr="Tynedale-logo-DK-Green-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ynedale-logo-DK-Green-CMY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43200" cy="628650"/>
                    </a:xfrm>
                    <a:prstGeom prst="rect">
                      <a:avLst/>
                    </a:prstGeom>
                    <a:noFill/>
                    <a:ln>
                      <a:noFill/>
                    </a:ln>
                  </pic:spPr>
                </pic:pic>
              </a:graphicData>
            </a:graphic>
          </wp:inline>
        </w:drawing>
      </w:r>
    </w:p>
    <w:p w:rsidR="0034046E" w:rsidRPr="00417199" w:rsidRDefault="0034046E" w:rsidP="00417199">
      <w:pPr>
        <w:pStyle w:val="Heading1"/>
        <w:tabs>
          <w:tab w:val="left" w:pos="180"/>
        </w:tabs>
        <w:rPr>
          <w:sz w:val="28"/>
          <w:szCs w:val="28"/>
        </w:rPr>
      </w:pPr>
      <w:r w:rsidRPr="00417199">
        <w:rPr>
          <w:sz w:val="28"/>
          <w:szCs w:val="28"/>
        </w:rPr>
        <w:t>Midday Meals Supervisor Job Description</w:t>
      </w:r>
    </w:p>
    <w:p w:rsidR="00BA4E64" w:rsidRPr="00BA4E64" w:rsidRDefault="0034046E" w:rsidP="00BA4E64">
      <w:pPr>
        <w:spacing w:before="120" w:after="120"/>
        <w:jc w:val="both"/>
      </w:pPr>
      <w:r w:rsidRPr="00BA4E64">
        <w:t xml:space="preserve"> </w:t>
      </w:r>
    </w:p>
    <w:p w:rsidR="00BA4E64" w:rsidRPr="00F4054C" w:rsidRDefault="00BA4E64" w:rsidP="00711796">
      <w:pPr>
        <w:pStyle w:val="Heading2"/>
        <w:jc w:val="both"/>
        <w:rPr>
          <w:rFonts w:ascii="Arial" w:hAnsi="Arial" w:cs="Arial"/>
          <w:color w:val="auto"/>
          <w:sz w:val="24"/>
          <w:szCs w:val="24"/>
        </w:rPr>
      </w:pPr>
      <w:r w:rsidRPr="00F4054C">
        <w:rPr>
          <w:rFonts w:ascii="Arial" w:hAnsi="Arial" w:cs="Arial"/>
          <w:color w:val="auto"/>
          <w:sz w:val="24"/>
          <w:szCs w:val="24"/>
        </w:rPr>
        <w:t>PURPOSE OF THE JOB</w:t>
      </w:r>
    </w:p>
    <w:p w:rsidR="00BA4E64" w:rsidRPr="00BA4E64" w:rsidRDefault="00822A62" w:rsidP="00711796">
      <w:pPr>
        <w:pStyle w:val="BodyText2"/>
        <w:spacing w:line="276" w:lineRule="auto"/>
        <w:jc w:val="both"/>
        <w:rPr>
          <w:rFonts w:ascii="Arial" w:hAnsi="Arial" w:cs="Arial"/>
        </w:rPr>
      </w:pPr>
      <w:r>
        <w:rPr>
          <w:rFonts w:ascii="Arial" w:hAnsi="Arial" w:cs="Arial"/>
        </w:rPr>
        <w:t>P</w:t>
      </w:r>
      <w:r w:rsidR="00BA4E64" w:rsidRPr="00BA4E64">
        <w:rPr>
          <w:rFonts w:ascii="Arial" w:hAnsi="Arial" w:cs="Arial"/>
        </w:rPr>
        <w:t>rovide support in order that children experience a happy and safe lunchtime break and support children choosing and eating their lunch as appropriate.</w:t>
      </w:r>
    </w:p>
    <w:p w:rsidR="00BA4E64" w:rsidRPr="00BA4E64" w:rsidRDefault="00BA4E64" w:rsidP="00711796">
      <w:pPr>
        <w:pStyle w:val="Heading2"/>
        <w:numPr>
          <w:ilvl w:val="12"/>
          <w:numId w:val="0"/>
        </w:numPr>
        <w:jc w:val="both"/>
        <w:rPr>
          <w:rFonts w:ascii="Arial" w:hAnsi="Arial" w:cs="Arial"/>
          <w:color w:val="auto"/>
          <w:sz w:val="24"/>
          <w:szCs w:val="24"/>
        </w:rPr>
      </w:pPr>
      <w:r w:rsidRPr="00BA4E64">
        <w:rPr>
          <w:rFonts w:ascii="Arial" w:hAnsi="Arial" w:cs="Arial"/>
          <w:color w:val="auto"/>
          <w:sz w:val="24"/>
          <w:szCs w:val="24"/>
        </w:rPr>
        <w:t>MAIN RESP</w:t>
      </w:r>
      <w:r>
        <w:rPr>
          <w:rFonts w:ascii="Arial" w:hAnsi="Arial" w:cs="Arial"/>
          <w:color w:val="auto"/>
          <w:sz w:val="24"/>
          <w:szCs w:val="24"/>
        </w:rPr>
        <w:t>ONSIBILTIES</w:t>
      </w:r>
    </w:p>
    <w:p w:rsidR="00BA4E64" w:rsidRPr="00BA4E64" w:rsidRDefault="00BA4E64" w:rsidP="00711796">
      <w:pPr>
        <w:spacing w:line="276" w:lineRule="auto"/>
        <w:jc w:val="both"/>
        <w:rPr>
          <w:rFonts w:ascii="Arial" w:hAnsi="Arial" w:cs="Arial"/>
        </w:rPr>
      </w:pPr>
      <w:r w:rsidRPr="00BA4E64">
        <w:rPr>
          <w:rFonts w:ascii="Arial" w:hAnsi="Arial" w:cs="Arial"/>
        </w:rPr>
        <w:t xml:space="preserve">As part of a team of Midday Supervisors reporting to the Senior Midday Supervisor, be responsible for securing and maintaining the safety, welfare and conduct of pupils in a given area of the school during the midday break.  Depending on the area of the school allocated, duties may include responsibility for the orderly conduct of pupils taking the school meal and/or that of pupils in and </w:t>
      </w:r>
      <w:bookmarkStart w:id="0" w:name="_GoBack"/>
      <w:bookmarkEnd w:id="0"/>
      <w:r w:rsidRPr="00BA4E64">
        <w:rPr>
          <w:rFonts w:ascii="Arial" w:hAnsi="Arial" w:cs="Arial"/>
        </w:rPr>
        <w:t>around the school buildings during the midday break.</w:t>
      </w:r>
    </w:p>
    <w:p w:rsidR="00BA4E64" w:rsidRPr="00BA4E64" w:rsidRDefault="00BA4E64" w:rsidP="00711796">
      <w:pPr>
        <w:jc w:val="both"/>
        <w:rPr>
          <w:rFonts w:ascii="Arial" w:hAnsi="Arial" w:cs="Arial"/>
        </w:rPr>
      </w:pPr>
    </w:p>
    <w:p w:rsidR="00BA4E64" w:rsidRPr="00BA4E64" w:rsidRDefault="00BA4E64" w:rsidP="00711796">
      <w:pPr>
        <w:pStyle w:val="Heading3"/>
        <w:jc w:val="both"/>
        <w:rPr>
          <w:rFonts w:ascii="Arial" w:hAnsi="Arial" w:cs="Arial"/>
          <w:bCs w:val="0"/>
          <w:color w:val="auto"/>
        </w:rPr>
      </w:pPr>
      <w:r w:rsidRPr="00BA4E64">
        <w:rPr>
          <w:rFonts w:ascii="Arial" w:hAnsi="Arial" w:cs="Arial"/>
          <w:bCs w:val="0"/>
          <w:color w:val="auto"/>
        </w:rPr>
        <w:t>DUTIES</w:t>
      </w:r>
    </w:p>
    <w:p w:rsidR="00BA4E64" w:rsidRDefault="00822A62" w:rsidP="00711796">
      <w:pPr>
        <w:numPr>
          <w:ilvl w:val="0"/>
          <w:numId w:val="3"/>
        </w:numPr>
        <w:spacing w:line="276" w:lineRule="auto"/>
        <w:jc w:val="both"/>
        <w:rPr>
          <w:rFonts w:ascii="Arial" w:hAnsi="Arial" w:cs="Arial"/>
        </w:rPr>
      </w:pPr>
      <w:r>
        <w:rPr>
          <w:rFonts w:ascii="Arial" w:hAnsi="Arial" w:cs="Arial"/>
        </w:rPr>
        <w:t>S</w:t>
      </w:r>
      <w:r w:rsidR="00BA4E64" w:rsidRPr="00BA4E64">
        <w:rPr>
          <w:rFonts w:ascii="Arial" w:hAnsi="Arial" w:cs="Arial"/>
        </w:rPr>
        <w:t xml:space="preserve">upervise pupils during the midday break, in dining areas, </w:t>
      </w:r>
      <w:r w:rsidR="00F4054C">
        <w:rPr>
          <w:rFonts w:ascii="Arial" w:hAnsi="Arial" w:cs="Arial"/>
        </w:rPr>
        <w:t xml:space="preserve">classrooms (if it is wet play) </w:t>
      </w:r>
      <w:r w:rsidR="00BA4E64" w:rsidRPr="00BA4E64">
        <w:rPr>
          <w:rFonts w:ascii="Arial" w:hAnsi="Arial" w:cs="Arial"/>
        </w:rPr>
        <w:t>about the school premises and in play areas.</w:t>
      </w:r>
    </w:p>
    <w:p w:rsidR="00417199" w:rsidRDefault="00822A62" w:rsidP="00711796">
      <w:pPr>
        <w:numPr>
          <w:ilvl w:val="0"/>
          <w:numId w:val="3"/>
        </w:numPr>
        <w:spacing w:line="276" w:lineRule="auto"/>
        <w:jc w:val="both"/>
        <w:rPr>
          <w:rFonts w:ascii="Arial" w:hAnsi="Arial" w:cs="Arial"/>
        </w:rPr>
      </w:pPr>
      <w:r>
        <w:rPr>
          <w:rFonts w:ascii="Arial" w:hAnsi="Arial" w:cs="Arial"/>
        </w:rPr>
        <w:t>A</w:t>
      </w:r>
      <w:r w:rsidR="00417199" w:rsidRPr="00BA4E64">
        <w:rPr>
          <w:rFonts w:ascii="Arial" w:hAnsi="Arial" w:cs="Arial"/>
        </w:rPr>
        <w:t>ssist as directed with the promoti</w:t>
      </w:r>
      <w:r w:rsidR="00417199">
        <w:rPr>
          <w:rFonts w:ascii="Arial" w:hAnsi="Arial" w:cs="Arial"/>
        </w:rPr>
        <w:t>on of an orderly and pleasant m</w:t>
      </w:r>
      <w:r w:rsidR="00417199" w:rsidRPr="00BA4E64">
        <w:rPr>
          <w:rFonts w:ascii="Arial" w:hAnsi="Arial" w:cs="Arial"/>
        </w:rPr>
        <w:t>eals service.</w:t>
      </w:r>
    </w:p>
    <w:p w:rsidR="00417199" w:rsidRDefault="00822A62" w:rsidP="00711796">
      <w:pPr>
        <w:numPr>
          <w:ilvl w:val="0"/>
          <w:numId w:val="3"/>
        </w:numPr>
        <w:spacing w:line="276" w:lineRule="auto"/>
        <w:jc w:val="both"/>
        <w:rPr>
          <w:rFonts w:ascii="Arial" w:hAnsi="Arial" w:cs="Arial"/>
        </w:rPr>
      </w:pPr>
      <w:r>
        <w:rPr>
          <w:rFonts w:ascii="Arial" w:hAnsi="Arial" w:cs="Arial"/>
        </w:rPr>
        <w:t>A</w:t>
      </w:r>
      <w:r w:rsidR="00417199" w:rsidRPr="00BA4E64">
        <w:rPr>
          <w:rFonts w:ascii="Arial" w:hAnsi="Arial" w:cs="Arial"/>
        </w:rPr>
        <w:t>ssist as directed with arrangements for the administration of the taking of the school meal</w:t>
      </w:r>
      <w:r w:rsidR="00417199">
        <w:rPr>
          <w:rFonts w:ascii="Arial" w:hAnsi="Arial" w:cs="Arial"/>
        </w:rPr>
        <w:t xml:space="preserve"> e.g. cutting food, pouring water,</w:t>
      </w:r>
      <w:r w:rsidR="00B32801">
        <w:rPr>
          <w:rFonts w:ascii="Arial" w:hAnsi="Arial" w:cs="Arial"/>
        </w:rPr>
        <w:t xml:space="preserve"> and to support the s</w:t>
      </w:r>
      <w:r w:rsidR="00417199" w:rsidRPr="00BA4E64">
        <w:rPr>
          <w:rFonts w:ascii="Arial" w:hAnsi="Arial" w:cs="Arial"/>
        </w:rPr>
        <w:t>chool’s policies reg</w:t>
      </w:r>
      <w:r w:rsidR="00417199">
        <w:rPr>
          <w:rFonts w:ascii="Arial" w:hAnsi="Arial" w:cs="Arial"/>
        </w:rPr>
        <w:t>arding school meals provision (</w:t>
      </w:r>
      <w:r w:rsidR="00417199" w:rsidRPr="00BA4E64">
        <w:rPr>
          <w:rFonts w:ascii="Arial" w:hAnsi="Arial" w:cs="Arial"/>
        </w:rPr>
        <w:t>healthy eating, dietary requirements etc.)</w:t>
      </w:r>
    </w:p>
    <w:p w:rsidR="00417199" w:rsidRPr="00417199" w:rsidRDefault="00822A62" w:rsidP="00711796">
      <w:pPr>
        <w:numPr>
          <w:ilvl w:val="0"/>
          <w:numId w:val="3"/>
        </w:numPr>
        <w:spacing w:line="276" w:lineRule="auto"/>
        <w:jc w:val="both"/>
        <w:rPr>
          <w:rFonts w:ascii="Arial" w:hAnsi="Arial" w:cs="Arial"/>
        </w:rPr>
      </w:pPr>
      <w:r>
        <w:rPr>
          <w:rFonts w:ascii="Arial" w:hAnsi="Arial" w:cs="Arial"/>
        </w:rPr>
        <w:t>B</w:t>
      </w:r>
      <w:r w:rsidR="00417199">
        <w:rPr>
          <w:rFonts w:ascii="Arial" w:hAnsi="Arial" w:cs="Arial"/>
        </w:rPr>
        <w:t>e vigilant in respect of health and safety issues e.g. ensuring that slip or trip hazards such as wet floors are dealt with properly.</w:t>
      </w:r>
    </w:p>
    <w:p w:rsidR="00F4054C" w:rsidRPr="00BA4E64" w:rsidRDefault="00F4054C" w:rsidP="00711796">
      <w:pPr>
        <w:numPr>
          <w:ilvl w:val="0"/>
          <w:numId w:val="3"/>
        </w:numPr>
        <w:spacing w:line="276" w:lineRule="auto"/>
        <w:jc w:val="both"/>
        <w:rPr>
          <w:rFonts w:ascii="Arial" w:hAnsi="Arial" w:cs="Arial"/>
        </w:rPr>
      </w:pPr>
      <w:r>
        <w:rPr>
          <w:rFonts w:ascii="Arial" w:hAnsi="Arial" w:cs="Arial"/>
        </w:rPr>
        <w:t>Ensure children are in the correct area of the playground or school building.</w:t>
      </w:r>
    </w:p>
    <w:p w:rsidR="00BA4E64" w:rsidRDefault="00822A62" w:rsidP="00711796">
      <w:pPr>
        <w:numPr>
          <w:ilvl w:val="0"/>
          <w:numId w:val="3"/>
        </w:numPr>
        <w:spacing w:line="276" w:lineRule="auto"/>
        <w:jc w:val="both"/>
        <w:rPr>
          <w:rFonts w:ascii="Arial" w:hAnsi="Arial" w:cs="Arial"/>
        </w:rPr>
      </w:pPr>
      <w:r>
        <w:rPr>
          <w:rFonts w:ascii="Arial" w:hAnsi="Arial" w:cs="Arial"/>
        </w:rPr>
        <w:t>A</w:t>
      </w:r>
      <w:r w:rsidR="00BA4E64" w:rsidRPr="00BA4E64">
        <w:rPr>
          <w:rFonts w:ascii="Arial" w:hAnsi="Arial" w:cs="Arial"/>
        </w:rPr>
        <w:t>ssist and direct pupils in the dining areas and elsewhere, dealing with any incidents of unacceptable behaviour and referring matters to the Senior Midday Supervisor when necessary.</w:t>
      </w:r>
    </w:p>
    <w:p w:rsidR="00417199" w:rsidRDefault="00822A62" w:rsidP="00711796">
      <w:pPr>
        <w:numPr>
          <w:ilvl w:val="0"/>
          <w:numId w:val="3"/>
        </w:numPr>
        <w:spacing w:line="276" w:lineRule="auto"/>
        <w:jc w:val="both"/>
        <w:rPr>
          <w:rFonts w:ascii="Arial" w:hAnsi="Arial" w:cs="Arial"/>
        </w:rPr>
      </w:pPr>
      <w:r>
        <w:rPr>
          <w:rFonts w:ascii="Arial" w:hAnsi="Arial" w:cs="Arial"/>
        </w:rPr>
        <w:t>M</w:t>
      </w:r>
      <w:r w:rsidR="00F4054C">
        <w:rPr>
          <w:rFonts w:ascii="Arial" w:hAnsi="Arial" w:cs="Arial"/>
        </w:rPr>
        <w:t>onitor vulnerable children and/or children who are not happy during the lunch break and liaising with the Senior Midday Meals Supervisor as appropriate.</w:t>
      </w:r>
      <w:r w:rsidR="00417199" w:rsidRPr="00417199">
        <w:rPr>
          <w:rFonts w:ascii="Arial" w:hAnsi="Arial" w:cs="Arial"/>
        </w:rPr>
        <w:t xml:space="preserve"> </w:t>
      </w:r>
    </w:p>
    <w:p w:rsidR="00F4054C" w:rsidRPr="00417199" w:rsidRDefault="00822A62" w:rsidP="00711796">
      <w:pPr>
        <w:numPr>
          <w:ilvl w:val="0"/>
          <w:numId w:val="3"/>
        </w:numPr>
        <w:spacing w:line="276" w:lineRule="auto"/>
        <w:jc w:val="both"/>
        <w:rPr>
          <w:rFonts w:ascii="Arial" w:hAnsi="Arial" w:cs="Arial"/>
        </w:rPr>
      </w:pPr>
      <w:r>
        <w:rPr>
          <w:rFonts w:ascii="Arial" w:hAnsi="Arial" w:cs="Arial"/>
        </w:rPr>
        <w:t>I</w:t>
      </w:r>
      <w:r w:rsidR="00417199" w:rsidRPr="00BA4E64">
        <w:rPr>
          <w:rFonts w:ascii="Arial" w:hAnsi="Arial" w:cs="Arial"/>
        </w:rPr>
        <w:t>nitiate and encourage appropriate and stimulating play.</w:t>
      </w:r>
    </w:p>
    <w:p w:rsidR="00BA4E64" w:rsidRPr="00BA4E64" w:rsidRDefault="00BA4E64" w:rsidP="00711796">
      <w:pPr>
        <w:numPr>
          <w:ilvl w:val="0"/>
          <w:numId w:val="3"/>
        </w:numPr>
        <w:spacing w:line="276" w:lineRule="auto"/>
        <w:jc w:val="both"/>
        <w:rPr>
          <w:rFonts w:ascii="Arial" w:hAnsi="Arial" w:cs="Arial"/>
        </w:rPr>
      </w:pPr>
      <w:r w:rsidRPr="00BA4E64">
        <w:rPr>
          <w:rFonts w:ascii="Arial" w:hAnsi="Arial" w:cs="Arial"/>
        </w:rPr>
        <w:t>At all times to carry out responsibilities/duties with due regard to</w:t>
      </w:r>
      <w:r w:rsidR="00F4054C">
        <w:rPr>
          <w:rFonts w:ascii="Arial" w:hAnsi="Arial" w:cs="Arial"/>
        </w:rPr>
        <w:t xml:space="preserve"> the </w:t>
      </w:r>
      <w:r w:rsidR="00B32801">
        <w:rPr>
          <w:rFonts w:ascii="Arial" w:hAnsi="Arial" w:cs="Arial"/>
        </w:rPr>
        <w:t>s</w:t>
      </w:r>
      <w:r w:rsidR="00F4054C">
        <w:rPr>
          <w:rFonts w:ascii="Arial" w:hAnsi="Arial" w:cs="Arial"/>
        </w:rPr>
        <w:t>chool</w:t>
      </w:r>
      <w:r w:rsidRPr="00BA4E64">
        <w:rPr>
          <w:rFonts w:ascii="Arial" w:hAnsi="Arial" w:cs="Arial"/>
        </w:rPr>
        <w:t>’s policies.</w:t>
      </w:r>
    </w:p>
    <w:p w:rsidR="00BA4E64" w:rsidRPr="00BA4E64" w:rsidRDefault="00BA4E64" w:rsidP="00711796">
      <w:pPr>
        <w:jc w:val="both"/>
        <w:rPr>
          <w:rFonts w:ascii="Arial" w:hAnsi="Arial" w:cs="Arial"/>
        </w:rPr>
      </w:pPr>
    </w:p>
    <w:p w:rsidR="00BA4E64" w:rsidRPr="00BA4E64" w:rsidRDefault="00BA4E64" w:rsidP="00711796">
      <w:pPr>
        <w:pStyle w:val="Heading2"/>
        <w:numPr>
          <w:ilvl w:val="12"/>
          <w:numId w:val="0"/>
        </w:numPr>
        <w:spacing w:before="0" w:line="276" w:lineRule="auto"/>
        <w:jc w:val="both"/>
        <w:rPr>
          <w:rFonts w:ascii="Arial" w:hAnsi="Arial" w:cs="Arial"/>
          <w:color w:val="auto"/>
          <w:sz w:val="24"/>
          <w:szCs w:val="24"/>
        </w:rPr>
      </w:pPr>
      <w:r>
        <w:rPr>
          <w:rFonts w:ascii="Arial" w:hAnsi="Arial" w:cs="Arial"/>
          <w:color w:val="auto"/>
          <w:sz w:val="24"/>
          <w:szCs w:val="24"/>
        </w:rPr>
        <w:t>PERSONAL RESPONSIBILITIES</w:t>
      </w:r>
    </w:p>
    <w:p w:rsidR="00BA4E64" w:rsidRPr="00417199" w:rsidRDefault="00822A62" w:rsidP="00711796">
      <w:pPr>
        <w:numPr>
          <w:ilvl w:val="0"/>
          <w:numId w:val="3"/>
        </w:numPr>
        <w:spacing w:line="276" w:lineRule="auto"/>
        <w:jc w:val="both"/>
        <w:rPr>
          <w:rFonts w:ascii="Arial" w:hAnsi="Arial" w:cs="Arial"/>
        </w:rPr>
      </w:pPr>
      <w:r>
        <w:rPr>
          <w:rFonts w:ascii="Arial" w:hAnsi="Arial" w:cs="Arial"/>
        </w:rPr>
        <w:t>C</w:t>
      </w:r>
      <w:r w:rsidR="00BA4E64" w:rsidRPr="00BA4E64">
        <w:rPr>
          <w:rFonts w:ascii="Arial" w:hAnsi="Arial" w:cs="Arial"/>
        </w:rPr>
        <w:t>arry out the duties and responsibilities of the post, in accordance with the school’s Health and Safety Policy and relevant Health and Safety Guidance and Legislation.</w:t>
      </w:r>
    </w:p>
    <w:p w:rsidR="00BA4E64" w:rsidRPr="00417199" w:rsidRDefault="00822A62" w:rsidP="00711796">
      <w:pPr>
        <w:numPr>
          <w:ilvl w:val="0"/>
          <w:numId w:val="3"/>
        </w:numPr>
        <w:spacing w:line="276" w:lineRule="auto"/>
        <w:jc w:val="both"/>
        <w:rPr>
          <w:rFonts w:ascii="Arial" w:hAnsi="Arial" w:cs="Arial"/>
        </w:rPr>
      </w:pPr>
      <w:r>
        <w:rPr>
          <w:rFonts w:ascii="Arial" w:hAnsi="Arial" w:cs="Arial"/>
        </w:rPr>
        <w:t>S</w:t>
      </w:r>
      <w:r w:rsidR="00BA4E64" w:rsidRPr="00BA4E64">
        <w:rPr>
          <w:rFonts w:ascii="Arial" w:hAnsi="Arial" w:cs="Arial"/>
        </w:rPr>
        <w:t>upport and contribute to the school’s responsibility for safeguarding children.</w:t>
      </w:r>
    </w:p>
    <w:p w:rsidR="00BA4E64" w:rsidRPr="00417199" w:rsidRDefault="00822A62" w:rsidP="00711796">
      <w:pPr>
        <w:numPr>
          <w:ilvl w:val="0"/>
          <w:numId w:val="3"/>
        </w:numPr>
        <w:spacing w:line="276" w:lineRule="auto"/>
        <w:jc w:val="both"/>
        <w:rPr>
          <w:rFonts w:ascii="Arial" w:hAnsi="Arial" w:cs="Arial"/>
        </w:rPr>
      </w:pPr>
      <w:r>
        <w:rPr>
          <w:rFonts w:ascii="Arial" w:hAnsi="Arial" w:cs="Arial"/>
        </w:rPr>
        <w:t>U</w:t>
      </w:r>
      <w:r w:rsidR="00BA4E64" w:rsidRPr="00BA4E64">
        <w:rPr>
          <w:rFonts w:ascii="Arial" w:hAnsi="Arial" w:cs="Arial"/>
        </w:rPr>
        <w:t>ndertake training and professional development as appropriate.</w:t>
      </w:r>
    </w:p>
    <w:p w:rsidR="00BA4E64" w:rsidRPr="00F4054C" w:rsidRDefault="00822A62" w:rsidP="00711796">
      <w:pPr>
        <w:numPr>
          <w:ilvl w:val="0"/>
          <w:numId w:val="3"/>
        </w:numPr>
        <w:spacing w:line="276" w:lineRule="auto"/>
        <w:jc w:val="both"/>
        <w:rPr>
          <w:rFonts w:ascii="Arial" w:hAnsi="Arial" w:cs="Arial"/>
        </w:rPr>
      </w:pPr>
      <w:r>
        <w:rPr>
          <w:rFonts w:ascii="Arial" w:hAnsi="Arial" w:cs="Arial"/>
        </w:rPr>
        <w:t>U</w:t>
      </w:r>
      <w:r w:rsidR="00BA4E64" w:rsidRPr="00BA4E64">
        <w:rPr>
          <w:rFonts w:ascii="Arial" w:hAnsi="Arial" w:cs="Arial"/>
        </w:rPr>
        <w:t>ndertake other duties appropriate to the post that may reasonably be required from time to time.</w:t>
      </w:r>
    </w:p>
    <w:p w:rsidR="00BA4E64" w:rsidRPr="00BA4E64" w:rsidRDefault="00822A62" w:rsidP="00711796">
      <w:pPr>
        <w:numPr>
          <w:ilvl w:val="0"/>
          <w:numId w:val="3"/>
        </w:numPr>
        <w:spacing w:line="276" w:lineRule="auto"/>
        <w:jc w:val="both"/>
        <w:rPr>
          <w:rFonts w:ascii="Arial" w:hAnsi="Arial" w:cs="Arial"/>
        </w:rPr>
      </w:pPr>
      <w:r>
        <w:rPr>
          <w:rFonts w:ascii="Arial" w:hAnsi="Arial" w:cs="Arial"/>
        </w:rPr>
        <w:t>C</w:t>
      </w:r>
      <w:r w:rsidR="00BA4E64" w:rsidRPr="00BA4E64">
        <w:rPr>
          <w:rFonts w:ascii="Arial" w:hAnsi="Arial" w:cs="Arial"/>
        </w:rPr>
        <w:t>arry out the responsibilities of the post</w:t>
      </w:r>
      <w:r>
        <w:rPr>
          <w:rFonts w:ascii="Arial" w:hAnsi="Arial" w:cs="Arial"/>
        </w:rPr>
        <w:t xml:space="preserve">, at all times, </w:t>
      </w:r>
      <w:r w:rsidR="00BA4E64" w:rsidRPr="00BA4E64">
        <w:rPr>
          <w:rFonts w:ascii="Arial" w:hAnsi="Arial" w:cs="Arial"/>
        </w:rPr>
        <w:t xml:space="preserve">with due regard to the school’s policies.   </w:t>
      </w:r>
    </w:p>
    <w:p w:rsidR="00BA4E64" w:rsidRPr="00BA4E64" w:rsidRDefault="00BA4E64" w:rsidP="00711796">
      <w:pPr>
        <w:numPr>
          <w:ilvl w:val="12"/>
          <w:numId w:val="0"/>
        </w:numPr>
        <w:jc w:val="both"/>
        <w:rPr>
          <w:rFonts w:ascii="Arial" w:hAnsi="Arial" w:cs="Arial"/>
        </w:rPr>
      </w:pPr>
    </w:p>
    <w:p w:rsidR="0034046E" w:rsidRPr="00417199" w:rsidRDefault="00417199" w:rsidP="00417199">
      <w:pPr>
        <w:spacing w:after="120"/>
        <w:ind w:firstLine="432"/>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34046E" w:rsidRDefault="0034046E" w:rsidP="00314C8E">
      <w:pPr>
        <w:pStyle w:val="Heading1"/>
        <w:tabs>
          <w:tab w:val="left" w:pos="180"/>
        </w:tabs>
      </w:pPr>
    </w:p>
    <w:p w:rsidR="00314C8E" w:rsidRDefault="00314C8E" w:rsidP="00314C8E">
      <w:pPr>
        <w:pStyle w:val="Heading1"/>
        <w:tabs>
          <w:tab w:val="left" w:pos="180"/>
        </w:tabs>
      </w:pPr>
      <w:r>
        <w:rPr>
          <w:noProof/>
        </w:rPr>
        <w:drawing>
          <wp:inline distT="0" distB="0" distL="0" distR="0" wp14:anchorId="77DDF41F" wp14:editId="18EB3FE1">
            <wp:extent cx="2743200" cy="628650"/>
            <wp:effectExtent l="0" t="0" r="0" b="0"/>
            <wp:docPr id="1" name="Picture 1" descr="Tynedale-logo-DK-Green-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ynedale-logo-DK-Green-CMY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43200" cy="628650"/>
                    </a:xfrm>
                    <a:prstGeom prst="rect">
                      <a:avLst/>
                    </a:prstGeom>
                    <a:noFill/>
                    <a:ln>
                      <a:noFill/>
                    </a:ln>
                  </pic:spPr>
                </pic:pic>
              </a:graphicData>
            </a:graphic>
          </wp:inline>
        </w:drawing>
      </w:r>
    </w:p>
    <w:p w:rsidR="00314C8E" w:rsidRDefault="00314C8E" w:rsidP="00314C8E">
      <w:pPr>
        <w:pStyle w:val="Heading1"/>
        <w:tabs>
          <w:tab w:val="left" w:pos="180"/>
        </w:tabs>
        <w:rPr>
          <w:sz w:val="28"/>
          <w:szCs w:val="28"/>
        </w:rPr>
      </w:pPr>
      <w:r>
        <w:rPr>
          <w:sz w:val="28"/>
          <w:szCs w:val="28"/>
        </w:rPr>
        <w:t>Midday Meals Supervisor</w:t>
      </w:r>
      <w:r w:rsidRPr="00574971">
        <w:rPr>
          <w:sz w:val="28"/>
          <w:szCs w:val="28"/>
        </w:rPr>
        <w:t xml:space="preserve"> Person Specification</w:t>
      </w:r>
    </w:p>
    <w:p w:rsidR="00417199" w:rsidRPr="00417199" w:rsidRDefault="00417199" w:rsidP="00417199">
      <w:pPr>
        <w:rPr>
          <w:lang w:eastAsia="en-GB"/>
        </w:rPr>
      </w:pPr>
    </w:p>
    <w:tbl>
      <w:tblPr>
        <w:tblW w:w="9648" w:type="dxa"/>
        <w:tblBorders>
          <w:top w:val="single" w:sz="4" w:space="0" w:color="auto"/>
          <w:left w:val="single" w:sz="4" w:space="0" w:color="auto"/>
          <w:bottom w:val="single" w:sz="4" w:space="0" w:color="auto"/>
          <w:right w:val="single" w:sz="4" w:space="0" w:color="auto"/>
        </w:tblBorders>
        <w:tblCellMar>
          <w:top w:w="113" w:type="dxa"/>
          <w:bottom w:w="113" w:type="dxa"/>
        </w:tblCellMar>
        <w:tblLook w:val="0000" w:firstRow="0" w:lastRow="0" w:firstColumn="0" w:lastColumn="0" w:noHBand="0" w:noVBand="0"/>
      </w:tblPr>
      <w:tblGrid>
        <w:gridCol w:w="1770"/>
        <w:gridCol w:w="3709"/>
        <w:gridCol w:w="4169"/>
      </w:tblGrid>
      <w:tr w:rsidR="00314C8E" w:rsidTr="006C104D">
        <w:tc>
          <w:tcPr>
            <w:tcW w:w="1770" w:type="dxa"/>
            <w:tcBorders>
              <w:top w:val="single" w:sz="4" w:space="0" w:color="auto"/>
              <w:left w:val="single" w:sz="4" w:space="0" w:color="auto"/>
              <w:bottom w:val="single" w:sz="4" w:space="0" w:color="auto"/>
              <w:right w:val="single" w:sz="4" w:space="0" w:color="auto"/>
            </w:tcBorders>
          </w:tcPr>
          <w:p w:rsidR="00314C8E" w:rsidRDefault="00314C8E" w:rsidP="006C104D">
            <w:pPr>
              <w:tabs>
                <w:tab w:val="left" w:pos="180"/>
              </w:tabs>
              <w:spacing w:before="120" w:after="120"/>
              <w:rPr>
                <w:rFonts w:ascii="Arial" w:hAnsi="Arial" w:cs="Arial"/>
                <w:sz w:val="22"/>
                <w:szCs w:val="22"/>
                <w:lang w:eastAsia="en-GB"/>
              </w:rPr>
            </w:pPr>
          </w:p>
        </w:tc>
        <w:tc>
          <w:tcPr>
            <w:tcW w:w="3709" w:type="dxa"/>
            <w:tcBorders>
              <w:top w:val="single" w:sz="4" w:space="0" w:color="auto"/>
              <w:left w:val="single" w:sz="4" w:space="0" w:color="auto"/>
              <w:bottom w:val="single" w:sz="4" w:space="0" w:color="auto"/>
              <w:right w:val="single" w:sz="4" w:space="0" w:color="auto"/>
            </w:tcBorders>
          </w:tcPr>
          <w:p w:rsidR="00314C8E" w:rsidRDefault="00314C8E" w:rsidP="006C104D">
            <w:pPr>
              <w:pStyle w:val="bold"/>
              <w:tabs>
                <w:tab w:val="left" w:pos="180"/>
              </w:tabs>
            </w:pPr>
            <w:r>
              <w:t>Essential</w:t>
            </w:r>
          </w:p>
        </w:tc>
        <w:tc>
          <w:tcPr>
            <w:tcW w:w="4169" w:type="dxa"/>
            <w:tcBorders>
              <w:top w:val="single" w:sz="4" w:space="0" w:color="auto"/>
              <w:left w:val="single" w:sz="4" w:space="0" w:color="auto"/>
              <w:bottom w:val="single" w:sz="4" w:space="0" w:color="auto"/>
              <w:right w:val="single" w:sz="4" w:space="0" w:color="auto"/>
            </w:tcBorders>
          </w:tcPr>
          <w:p w:rsidR="00314C8E" w:rsidRDefault="00314C8E" w:rsidP="006C104D">
            <w:pPr>
              <w:pStyle w:val="bold"/>
              <w:tabs>
                <w:tab w:val="left" w:pos="180"/>
              </w:tabs>
            </w:pPr>
            <w:r>
              <w:t>Desirable</w:t>
            </w:r>
          </w:p>
        </w:tc>
      </w:tr>
      <w:tr w:rsidR="00314C8E" w:rsidTr="006C104D">
        <w:tc>
          <w:tcPr>
            <w:tcW w:w="1770" w:type="dxa"/>
            <w:tcBorders>
              <w:top w:val="single" w:sz="4" w:space="0" w:color="auto"/>
              <w:left w:val="single" w:sz="4" w:space="0" w:color="auto"/>
              <w:bottom w:val="single" w:sz="4" w:space="0" w:color="auto"/>
              <w:right w:val="single" w:sz="4" w:space="0" w:color="auto"/>
            </w:tcBorders>
          </w:tcPr>
          <w:p w:rsidR="00314C8E" w:rsidRDefault="00314C8E" w:rsidP="006C104D">
            <w:pPr>
              <w:pStyle w:val="bold"/>
              <w:tabs>
                <w:tab w:val="left" w:pos="180"/>
              </w:tabs>
            </w:pPr>
            <w:r>
              <w:t>Qualifications</w:t>
            </w:r>
          </w:p>
        </w:tc>
        <w:tc>
          <w:tcPr>
            <w:tcW w:w="3709" w:type="dxa"/>
            <w:tcBorders>
              <w:top w:val="single" w:sz="4" w:space="0" w:color="auto"/>
              <w:left w:val="single" w:sz="4" w:space="0" w:color="auto"/>
              <w:bottom w:val="single" w:sz="4" w:space="0" w:color="auto"/>
              <w:right w:val="single" w:sz="4" w:space="0" w:color="auto"/>
            </w:tcBorders>
          </w:tcPr>
          <w:p w:rsidR="00314C8E" w:rsidRDefault="00314C8E" w:rsidP="006C104D">
            <w:pPr>
              <w:tabs>
                <w:tab w:val="left" w:pos="180"/>
              </w:tabs>
              <w:spacing w:before="120" w:after="120"/>
              <w:rPr>
                <w:rFonts w:ascii="Arial" w:hAnsi="Arial" w:cs="Arial"/>
                <w:sz w:val="22"/>
                <w:szCs w:val="22"/>
                <w:lang w:eastAsia="en-GB"/>
              </w:rPr>
            </w:pPr>
          </w:p>
        </w:tc>
        <w:tc>
          <w:tcPr>
            <w:tcW w:w="4169" w:type="dxa"/>
            <w:tcBorders>
              <w:top w:val="single" w:sz="4" w:space="0" w:color="auto"/>
              <w:left w:val="single" w:sz="4" w:space="0" w:color="auto"/>
              <w:bottom w:val="single" w:sz="4" w:space="0" w:color="auto"/>
              <w:right w:val="single" w:sz="4" w:space="0" w:color="auto"/>
            </w:tcBorders>
          </w:tcPr>
          <w:p w:rsidR="00314C8E" w:rsidRPr="00314C8E" w:rsidRDefault="00314C8E" w:rsidP="006C104D">
            <w:pPr>
              <w:tabs>
                <w:tab w:val="left" w:pos="180"/>
              </w:tabs>
              <w:spacing w:before="120" w:after="120"/>
              <w:rPr>
                <w:rStyle w:val="NormalblueChar"/>
                <w:color w:val="auto"/>
              </w:rPr>
            </w:pPr>
            <w:r w:rsidRPr="00314C8E">
              <w:rPr>
                <w:rStyle w:val="NormalblueChar"/>
                <w:color w:val="auto"/>
              </w:rPr>
              <w:t>A first aid qualification</w:t>
            </w:r>
          </w:p>
          <w:p w:rsidR="00314C8E" w:rsidRDefault="00314C8E" w:rsidP="00822A62">
            <w:pPr>
              <w:tabs>
                <w:tab w:val="left" w:pos="180"/>
              </w:tabs>
              <w:spacing w:before="120" w:after="120"/>
              <w:rPr>
                <w:rFonts w:ascii="Arial" w:hAnsi="Arial" w:cs="Arial"/>
                <w:sz w:val="22"/>
                <w:szCs w:val="22"/>
                <w:lang w:eastAsia="en-GB"/>
              </w:rPr>
            </w:pPr>
            <w:r w:rsidRPr="00314C8E">
              <w:rPr>
                <w:rStyle w:val="NormalblueChar"/>
                <w:color w:val="auto"/>
              </w:rPr>
              <w:t>A qualification</w:t>
            </w:r>
            <w:r w:rsidR="00822A62">
              <w:rPr>
                <w:rStyle w:val="NormalblueChar"/>
                <w:color w:val="auto"/>
              </w:rPr>
              <w:t>,</w:t>
            </w:r>
            <w:r w:rsidRPr="00314C8E">
              <w:rPr>
                <w:rStyle w:val="NormalblueChar"/>
                <w:color w:val="auto"/>
              </w:rPr>
              <w:t xml:space="preserve"> </w:t>
            </w:r>
            <w:r w:rsidR="00822A62">
              <w:rPr>
                <w:rStyle w:val="NormalblueChar"/>
                <w:color w:val="auto"/>
              </w:rPr>
              <w:t xml:space="preserve">or </w:t>
            </w:r>
            <w:r w:rsidRPr="00314C8E">
              <w:rPr>
                <w:rStyle w:val="NormalblueChar"/>
                <w:color w:val="auto"/>
              </w:rPr>
              <w:t>successful completion of training</w:t>
            </w:r>
            <w:r w:rsidR="00822A62">
              <w:rPr>
                <w:rStyle w:val="NormalblueChar"/>
                <w:color w:val="auto"/>
              </w:rPr>
              <w:t>,</w:t>
            </w:r>
            <w:r w:rsidRPr="00314C8E">
              <w:rPr>
                <w:rStyle w:val="NormalblueChar"/>
                <w:color w:val="auto"/>
              </w:rPr>
              <w:t xml:space="preserve"> in working with children</w:t>
            </w:r>
          </w:p>
        </w:tc>
      </w:tr>
      <w:tr w:rsidR="00314C8E" w:rsidTr="006C104D">
        <w:tc>
          <w:tcPr>
            <w:tcW w:w="1770" w:type="dxa"/>
            <w:tcBorders>
              <w:top w:val="single" w:sz="4" w:space="0" w:color="auto"/>
              <w:left w:val="single" w:sz="4" w:space="0" w:color="auto"/>
              <w:bottom w:val="single" w:sz="4" w:space="0" w:color="auto"/>
              <w:right w:val="single" w:sz="4" w:space="0" w:color="auto"/>
            </w:tcBorders>
          </w:tcPr>
          <w:p w:rsidR="00314C8E" w:rsidRDefault="00314C8E" w:rsidP="006C104D">
            <w:pPr>
              <w:pStyle w:val="bold"/>
              <w:tabs>
                <w:tab w:val="left" w:pos="180"/>
              </w:tabs>
            </w:pPr>
            <w:r>
              <w:t>Experience</w:t>
            </w:r>
          </w:p>
        </w:tc>
        <w:tc>
          <w:tcPr>
            <w:tcW w:w="3709" w:type="dxa"/>
            <w:tcBorders>
              <w:top w:val="single" w:sz="4" w:space="0" w:color="auto"/>
              <w:left w:val="single" w:sz="4" w:space="0" w:color="auto"/>
              <w:bottom w:val="single" w:sz="4" w:space="0" w:color="auto"/>
              <w:right w:val="single" w:sz="4" w:space="0" w:color="auto"/>
            </w:tcBorders>
          </w:tcPr>
          <w:p w:rsidR="00314C8E" w:rsidRDefault="00314C8E" w:rsidP="006C104D">
            <w:pPr>
              <w:tabs>
                <w:tab w:val="left" w:pos="180"/>
              </w:tabs>
              <w:spacing w:before="120" w:after="120"/>
              <w:rPr>
                <w:rFonts w:ascii="Arial" w:hAnsi="Arial" w:cs="Arial"/>
                <w:sz w:val="22"/>
              </w:rPr>
            </w:pPr>
            <w:r>
              <w:rPr>
                <w:rFonts w:ascii="Arial" w:hAnsi="Arial" w:cs="Arial"/>
                <w:sz w:val="22"/>
              </w:rPr>
              <w:t>Experience of working as part of a team</w:t>
            </w:r>
          </w:p>
          <w:p w:rsidR="00C2196A" w:rsidRDefault="00C2196A" w:rsidP="006C104D">
            <w:pPr>
              <w:tabs>
                <w:tab w:val="left" w:pos="180"/>
              </w:tabs>
              <w:spacing w:before="120" w:after="120"/>
              <w:rPr>
                <w:rFonts w:ascii="Arial" w:hAnsi="Arial" w:cs="Arial"/>
                <w:sz w:val="22"/>
                <w:szCs w:val="22"/>
                <w:lang w:eastAsia="en-GB"/>
              </w:rPr>
            </w:pPr>
            <w:r w:rsidRPr="00C2196A">
              <w:rPr>
                <w:rFonts w:ascii="Arial" w:hAnsi="Arial" w:cs="Arial"/>
                <w:sz w:val="22"/>
              </w:rPr>
              <w:t>Relevant experience of supervising children in a paid or unpaid capacity.</w:t>
            </w:r>
          </w:p>
        </w:tc>
        <w:tc>
          <w:tcPr>
            <w:tcW w:w="4169" w:type="dxa"/>
            <w:tcBorders>
              <w:top w:val="single" w:sz="4" w:space="0" w:color="auto"/>
              <w:left w:val="single" w:sz="4" w:space="0" w:color="auto"/>
              <w:bottom w:val="single" w:sz="4" w:space="0" w:color="auto"/>
              <w:right w:val="single" w:sz="4" w:space="0" w:color="auto"/>
            </w:tcBorders>
          </w:tcPr>
          <w:p w:rsidR="00314C8E" w:rsidRDefault="00314C8E" w:rsidP="006C104D">
            <w:pPr>
              <w:tabs>
                <w:tab w:val="left" w:pos="180"/>
              </w:tabs>
              <w:spacing w:before="120" w:after="120"/>
              <w:rPr>
                <w:rFonts w:ascii="Arial" w:hAnsi="Arial" w:cs="Arial"/>
                <w:sz w:val="22"/>
                <w:szCs w:val="22"/>
                <w:lang w:eastAsia="en-GB"/>
              </w:rPr>
            </w:pPr>
            <w:r>
              <w:rPr>
                <w:rFonts w:ascii="Arial" w:hAnsi="Arial" w:cs="Arial"/>
                <w:sz w:val="22"/>
                <w:szCs w:val="22"/>
                <w:lang w:eastAsia="en-GB"/>
              </w:rPr>
              <w:t xml:space="preserve">Experience </w:t>
            </w:r>
            <w:r w:rsidR="00822A62">
              <w:rPr>
                <w:rFonts w:ascii="Arial" w:hAnsi="Arial" w:cs="Arial"/>
                <w:sz w:val="22"/>
                <w:szCs w:val="22"/>
                <w:lang w:eastAsia="en-GB"/>
              </w:rPr>
              <w:t xml:space="preserve">of </w:t>
            </w:r>
            <w:r>
              <w:rPr>
                <w:rFonts w:ascii="Arial" w:hAnsi="Arial" w:cs="Arial"/>
                <w:sz w:val="22"/>
                <w:szCs w:val="22"/>
                <w:lang w:eastAsia="en-GB"/>
              </w:rPr>
              <w:t>working with children a</w:t>
            </w:r>
            <w:r w:rsidR="00A75FC0">
              <w:rPr>
                <w:rFonts w:ascii="Arial" w:hAnsi="Arial" w:cs="Arial"/>
                <w:sz w:val="22"/>
                <w:szCs w:val="22"/>
                <w:lang w:eastAsia="en-GB"/>
              </w:rPr>
              <w:t>nd families in a school setting</w:t>
            </w:r>
          </w:p>
        </w:tc>
      </w:tr>
      <w:tr w:rsidR="00314C8E" w:rsidTr="006C104D">
        <w:tc>
          <w:tcPr>
            <w:tcW w:w="1770" w:type="dxa"/>
            <w:tcBorders>
              <w:top w:val="single" w:sz="4" w:space="0" w:color="auto"/>
              <w:left w:val="single" w:sz="4" w:space="0" w:color="auto"/>
              <w:bottom w:val="single" w:sz="4" w:space="0" w:color="auto"/>
              <w:right w:val="single" w:sz="4" w:space="0" w:color="auto"/>
            </w:tcBorders>
          </w:tcPr>
          <w:p w:rsidR="00314C8E" w:rsidRDefault="00314C8E" w:rsidP="00314C8E">
            <w:pPr>
              <w:pStyle w:val="bold"/>
              <w:tabs>
                <w:tab w:val="left" w:pos="180"/>
              </w:tabs>
            </w:pPr>
            <w:r>
              <w:t>Knowledge, aptitude and skills</w:t>
            </w:r>
          </w:p>
        </w:tc>
        <w:tc>
          <w:tcPr>
            <w:tcW w:w="3709" w:type="dxa"/>
            <w:tcBorders>
              <w:top w:val="single" w:sz="4" w:space="0" w:color="auto"/>
              <w:left w:val="single" w:sz="4" w:space="0" w:color="auto"/>
              <w:bottom w:val="single" w:sz="4" w:space="0" w:color="auto"/>
              <w:right w:val="single" w:sz="4" w:space="0" w:color="auto"/>
            </w:tcBorders>
          </w:tcPr>
          <w:p w:rsidR="00314C8E" w:rsidRDefault="00314C8E" w:rsidP="006C104D">
            <w:pPr>
              <w:tabs>
                <w:tab w:val="left" w:pos="180"/>
              </w:tabs>
              <w:spacing w:before="120" w:after="120"/>
              <w:rPr>
                <w:rFonts w:ascii="Arial" w:hAnsi="Arial" w:cs="Arial"/>
                <w:sz w:val="22"/>
                <w:szCs w:val="22"/>
                <w:lang w:eastAsia="en-GB"/>
              </w:rPr>
            </w:pPr>
            <w:r>
              <w:rPr>
                <w:rFonts w:ascii="Arial" w:hAnsi="Arial" w:cs="Arial"/>
                <w:sz w:val="22"/>
                <w:szCs w:val="22"/>
                <w:lang w:eastAsia="en-GB"/>
              </w:rPr>
              <w:t>An ability to</w:t>
            </w:r>
            <w:r w:rsidR="00A75FC0">
              <w:rPr>
                <w:rFonts w:ascii="Arial" w:hAnsi="Arial" w:cs="Arial"/>
                <w:sz w:val="22"/>
                <w:szCs w:val="22"/>
                <w:lang w:eastAsia="en-GB"/>
              </w:rPr>
              <w:t xml:space="preserve"> anticipate problems,</w:t>
            </w:r>
            <w:r>
              <w:rPr>
                <w:rFonts w:ascii="Arial" w:hAnsi="Arial" w:cs="Arial"/>
                <w:sz w:val="22"/>
                <w:szCs w:val="22"/>
                <w:lang w:eastAsia="en-GB"/>
              </w:rPr>
              <w:t xml:space="preserve"> show initiative and apply effective strategies to deal with situations which may arise in school e.g. taking appropria</w:t>
            </w:r>
            <w:r w:rsidR="0034046E">
              <w:rPr>
                <w:rFonts w:ascii="Arial" w:hAnsi="Arial" w:cs="Arial"/>
                <w:sz w:val="22"/>
                <w:szCs w:val="22"/>
                <w:lang w:eastAsia="en-GB"/>
              </w:rPr>
              <w:t xml:space="preserve">te action if it starts to rain </w:t>
            </w:r>
            <w:r>
              <w:rPr>
                <w:rFonts w:ascii="Arial" w:hAnsi="Arial" w:cs="Arial"/>
                <w:sz w:val="22"/>
                <w:szCs w:val="22"/>
                <w:lang w:eastAsia="en-GB"/>
              </w:rPr>
              <w:t>or dealing wit</w:t>
            </w:r>
            <w:r w:rsidR="00A75FC0">
              <w:rPr>
                <w:rFonts w:ascii="Arial" w:hAnsi="Arial" w:cs="Arial"/>
                <w:sz w:val="22"/>
                <w:szCs w:val="22"/>
                <w:lang w:eastAsia="en-GB"/>
              </w:rPr>
              <w:t>h a disagreement between pupils</w:t>
            </w:r>
          </w:p>
          <w:p w:rsidR="0034046E" w:rsidRDefault="00A75FC0" w:rsidP="00A75FC0">
            <w:pPr>
              <w:tabs>
                <w:tab w:val="left" w:pos="180"/>
              </w:tabs>
              <w:spacing w:before="120" w:after="120"/>
              <w:rPr>
                <w:rFonts w:ascii="Arial" w:hAnsi="Arial" w:cs="Arial"/>
                <w:sz w:val="22"/>
                <w:szCs w:val="22"/>
                <w:lang w:eastAsia="en-GB"/>
              </w:rPr>
            </w:pPr>
            <w:r>
              <w:rPr>
                <w:rFonts w:ascii="Arial" w:hAnsi="Arial" w:cs="Arial"/>
                <w:sz w:val="22"/>
                <w:szCs w:val="22"/>
                <w:lang w:eastAsia="en-GB"/>
              </w:rPr>
              <w:t>An ability to communicate and interact</w:t>
            </w:r>
            <w:r w:rsidR="0034046E">
              <w:rPr>
                <w:rFonts w:ascii="Arial" w:hAnsi="Arial" w:cs="Arial"/>
                <w:sz w:val="22"/>
                <w:szCs w:val="22"/>
                <w:lang w:eastAsia="en-GB"/>
              </w:rPr>
              <w:t xml:space="preserve"> positively </w:t>
            </w:r>
            <w:r>
              <w:rPr>
                <w:rFonts w:ascii="Arial" w:hAnsi="Arial" w:cs="Arial"/>
                <w:sz w:val="22"/>
                <w:szCs w:val="22"/>
                <w:lang w:eastAsia="en-GB"/>
              </w:rPr>
              <w:t xml:space="preserve">and appropriately </w:t>
            </w:r>
            <w:r w:rsidR="0034046E">
              <w:rPr>
                <w:rFonts w:ascii="Arial" w:hAnsi="Arial" w:cs="Arial"/>
                <w:sz w:val="22"/>
                <w:szCs w:val="22"/>
                <w:lang w:eastAsia="en-GB"/>
              </w:rPr>
              <w:t>with</w:t>
            </w:r>
            <w:r>
              <w:rPr>
                <w:rFonts w:ascii="Arial" w:hAnsi="Arial" w:cs="Arial"/>
                <w:sz w:val="22"/>
                <w:szCs w:val="22"/>
                <w:lang w:eastAsia="en-GB"/>
              </w:rPr>
              <w:t xml:space="preserve"> pupils, parents and colleagues</w:t>
            </w:r>
          </w:p>
        </w:tc>
        <w:tc>
          <w:tcPr>
            <w:tcW w:w="4169" w:type="dxa"/>
            <w:tcBorders>
              <w:top w:val="single" w:sz="4" w:space="0" w:color="auto"/>
              <w:left w:val="single" w:sz="4" w:space="0" w:color="auto"/>
              <w:bottom w:val="single" w:sz="4" w:space="0" w:color="auto"/>
              <w:right w:val="single" w:sz="4" w:space="0" w:color="auto"/>
            </w:tcBorders>
          </w:tcPr>
          <w:p w:rsidR="00314C8E" w:rsidRDefault="00822A62" w:rsidP="00314C8E">
            <w:pPr>
              <w:tabs>
                <w:tab w:val="left" w:pos="180"/>
              </w:tabs>
              <w:spacing w:before="120" w:after="120"/>
              <w:rPr>
                <w:rFonts w:ascii="Arial" w:hAnsi="Arial" w:cs="Arial"/>
                <w:sz w:val="22"/>
                <w:szCs w:val="22"/>
                <w:lang w:eastAsia="en-GB"/>
              </w:rPr>
            </w:pPr>
            <w:r>
              <w:rPr>
                <w:rFonts w:ascii="Arial" w:hAnsi="Arial" w:cs="Arial"/>
                <w:sz w:val="22"/>
                <w:szCs w:val="22"/>
                <w:lang w:eastAsia="en-GB"/>
              </w:rPr>
              <w:t>K</w:t>
            </w:r>
            <w:r w:rsidR="0034046E">
              <w:rPr>
                <w:rFonts w:ascii="Arial" w:hAnsi="Arial" w:cs="Arial"/>
                <w:sz w:val="22"/>
                <w:szCs w:val="22"/>
                <w:lang w:eastAsia="en-GB"/>
              </w:rPr>
              <w:t xml:space="preserve">nowledge of different playground games and activities and an ability to engage </w:t>
            </w:r>
            <w:r w:rsidR="00A75FC0">
              <w:rPr>
                <w:rFonts w:ascii="Arial" w:hAnsi="Arial" w:cs="Arial"/>
                <w:sz w:val="22"/>
                <w:szCs w:val="22"/>
                <w:lang w:eastAsia="en-GB"/>
              </w:rPr>
              <w:t>children in cooperative play</w:t>
            </w:r>
          </w:p>
          <w:p w:rsidR="0034046E" w:rsidRDefault="00A75FC0" w:rsidP="00314C8E">
            <w:pPr>
              <w:tabs>
                <w:tab w:val="left" w:pos="180"/>
              </w:tabs>
              <w:spacing w:before="120" w:after="120"/>
              <w:rPr>
                <w:rFonts w:ascii="Arial" w:hAnsi="Arial" w:cs="Arial"/>
                <w:sz w:val="22"/>
                <w:szCs w:val="22"/>
                <w:lang w:eastAsia="en-GB"/>
              </w:rPr>
            </w:pPr>
            <w:r>
              <w:rPr>
                <w:rFonts w:ascii="Arial" w:hAnsi="Arial" w:cs="Arial"/>
                <w:sz w:val="22"/>
                <w:szCs w:val="22"/>
                <w:lang w:eastAsia="en-GB"/>
              </w:rPr>
              <w:t>Knowledge of child development</w:t>
            </w:r>
          </w:p>
          <w:p w:rsidR="00314C8E" w:rsidRDefault="00A75FC0" w:rsidP="00A75FC0">
            <w:pPr>
              <w:tabs>
                <w:tab w:val="left" w:pos="180"/>
              </w:tabs>
              <w:spacing w:before="120" w:after="120"/>
              <w:rPr>
                <w:rFonts w:ascii="Arial" w:hAnsi="Arial" w:cs="Arial"/>
                <w:sz w:val="22"/>
                <w:szCs w:val="22"/>
                <w:lang w:eastAsia="en-GB"/>
              </w:rPr>
            </w:pPr>
            <w:r>
              <w:rPr>
                <w:rFonts w:ascii="Arial" w:hAnsi="Arial" w:cs="Arial"/>
                <w:sz w:val="22"/>
                <w:szCs w:val="22"/>
                <w:lang w:eastAsia="en-GB"/>
              </w:rPr>
              <w:t>Knowledge of child protection</w:t>
            </w:r>
          </w:p>
        </w:tc>
      </w:tr>
      <w:tr w:rsidR="00314C8E" w:rsidTr="006C104D">
        <w:trPr>
          <w:trHeight w:val="985"/>
        </w:trPr>
        <w:tc>
          <w:tcPr>
            <w:tcW w:w="1770" w:type="dxa"/>
            <w:tcBorders>
              <w:top w:val="single" w:sz="4" w:space="0" w:color="auto"/>
              <w:left w:val="single" w:sz="4" w:space="0" w:color="auto"/>
              <w:bottom w:val="single" w:sz="4" w:space="0" w:color="auto"/>
              <w:right w:val="single" w:sz="4" w:space="0" w:color="auto"/>
            </w:tcBorders>
          </w:tcPr>
          <w:p w:rsidR="00314C8E" w:rsidRDefault="00314C8E" w:rsidP="006C104D">
            <w:pPr>
              <w:pStyle w:val="bold"/>
              <w:tabs>
                <w:tab w:val="left" w:pos="180"/>
              </w:tabs>
            </w:pPr>
            <w:r>
              <w:t>Personal characteristics</w:t>
            </w:r>
          </w:p>
        </w:tc>
        <w:tc>
          <w:tcPr>
            <w:tcW w:w="7878" w:type="dxa"/>
            <w:gridSpan w:val="2"/>
            <w:tcBorders>
              <w:top w:val="single" w:sz="4" w:space="0" w:color="auto"/>
              <w:left w:val="single" w:sz="4" w:space="0" w:color="auto"/>
              <w:bottom w:val="single" w:sz="4" w:space="0" w:color="auto"/>
              <w:right w:val="single" w:sz="4" w:space="0" w:color="auto"/>
            </w:tcBorders>
          </w:tcPr>
          <w:p w:rsidR="00314C8E" w:rsidRDefault="00314C8E" w:rsidP="006C104D">
            <w:pPr>
              <w:tabs>
                <w:tab w:val="left" w:pos="180"/>
              </w:tabs>
              <w:spacing w:before="120" w:after="120"/>
              <w:rPr>
                <w:rFonts w:ascii="Arial" w:hAnsi="Arial" w:cs="Arial"/>
                <w:sz w:val="22"/>
              </w:rPr>
            </w:pPr>
            <w:r>
              <w:rPr>
                <w:rFonts w:ascii="Arial" w:hAnsi="Arial" w:cs="Arial"/>
                <w:sz w:val="22"/>
              </w:rPr>
              <w:t xml:space="preserve">Dedicated; Reflective; Diplomatic; Aspirational; Empathetic; Collaborative; </w:t>
            </w:r>
          </w:p>
          <w:p w:rsidR="00314C8E" w:rsidRPr="00CE700C" w:rsidRDefault="00314C8E" w:rsidP="006C104D">
            <w:pPr>
              <w:tabs>
                <w:tab w:val="left" w:pos="180"/>
              </w:tabs>
              <w:spacing w:before="120" w:after="120"/>
              <w:rPr>
                <w:rFonts w:ascii="Arial" w:hAnsi="Arial" w:cs="Arial"/>
                <w:sz w:val="22"/>
              </w:rPr>
            </w:pPr>
            <w:r>
              <w:rPr>
                <w:rFonts w:ascii="Arial" w:hAnsi="Arial" w:cs="Arial"/>
                <w:sz w:val="22"/>
              </w:rPr>
              <w:t>Self-confident; A sense of humour</w:t>
            </w:r>
          </w:p>
        </w:tc>
      </w:tr>
    </w:tbl>
    <w:p w:rsidR="00314C8E" w:rsidRDefault="00314C8E" w:rsidP="00314C8E">
      <w:pPr>
        <w:pStyle w:val="BodyText"/>
        <w:jc w:val="both"/>
        <w:rPr>
          <w:i/>
        </w:rPr>
      </w:pPr>
    </w:p>
    <w:p w:rsidR="00417199" w:rsidRDefault="00417199" w:rsidP="00314C8E">
      <w:pPr>
        <w:pStyle w:val="BodyText"/>
        <w:jc w:val="both"/>
        <w:rPr>
          <w:i/>
        </w:rPr>
      </w:pPr>
    </w:p>
    <w:p w:rsidR="00417199" w:rsidRDefault="00417199" w:rsidP="00314C8E">
      <w:pPr>
        <w:pStyle w:val="BodyText"/>
        <w:jc w:val="both"/>
        <w:rPr>
          <w:i/>
        </w:rPr>
      </w:pPr>
    </w:p>
    <w:p w:rsidR="00314C8E" w:rsidRPr="00D11661" w:rsidRDefault="00314C8E" w:rsidP="00314C8E">
      <w:pPr>
        <w:pStyle w:val="BodyText"/>
        <w:jc w:val="both"/>
        <w:rPr>
          <w:i/>
        </w:rPr>
      </w:pPr>
      <w:r w:rsidRPr="00D11661">
        <w:rPr>
          <w:i/>
        </w:rPr>
        <w:t>William Tyndale Primary School is committed to safeguarding and promoting the welfare of children and young people and expects all staff to share this commitment.</w:t>
      </w:r>
    </w:p>
    <w:p w:rsidR="00314C8E" w:rsidRDefault="00314C8E" w:rsidP="00314C8E">
      <w:pPr>
        <w:pStyle w:val="BodyText"/>
        <w:jc w:val="both"/>
      </w:pPr>
    </w:p>
    <w:p w:rsidR="00314C8E" w:rsidRPr="00574971" w:rsidRDefault="00314C8E" w:rsidP="00314C8E">
      <w:pPr>
        <w:pStyle w:val="BodyText"/>
        <w:jc w:val="both"/>
        <w:rPr>
          <w:i/>
          <w:sz w:val="20"/>
          <w:szCs w:val="20"/>
        </w:rPr>
      </w:pPr>
    </w:p>
    <w:p w:rsidR="00F46385" w:rsidRDefault="00F46385"/>
    <w:sectPr w:rsidR="00F46385" w:rsidSect="00574971">
      <w:pgSz w:w="11906" w:h="16838"/>
      <w:pgMar w:top="255" w:right="1304" w:bottom="539"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5ED72BDB"/>
    <w:multiLevelType w:val="singleLevel"/>
    <w:tmpl w:val="7C9A8710"/>
    <w:lvl w:ilvl="0">
      <w:start w:val="1"/>
      <w:numFmt w:val="decimal"/>
      <w:lvlText w:val="%1."/>
      <w:legacy w:legacy="1" w:legacySpace="567" w:legacyIndent="851"/>
      <w:lvlJc w:val="left"/>
      <w:pPr>
        <w:ind w:left="851" w:hanging="851"/>
      </w:pPr>
    </w:lvl>
  </w:abstractNum>
  <w:abstractNum w:abstractNumId="2" w15:restartNumberingAfterBreak="0">
    <w:nsid w:val="62D55C32"/>
    <w:multiLevelType w:val="hybridMultilevel"/>
    <w:tmpl w:val="8BFCC3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15D"/>
    <w:rsid w:val="00314C8E"/>
    <w:rsid w:val="0034046E"/>
    <w:rsid w:val="00417199"/>
    <w:rsid w:val="00461668"/>
    <w:rsid w:val="004E7895"/>
    <w:rsid w:val="0056415D"/>
    <w:rsid w:val="006F5022"/>
    <w:rsid w:val="00711796"/>
    <w:rsid w:val="00822A62"/>
    <w:rsid w:val="008A33A9"/>
    <w:rsid w:val="00A75FC0"/>
    <w:rsid w:val="00B32801"/>
    <w:rsid w:val="00BA4E64"/>
    <w:rsid w:val="00BA5187"/>
    <w:rsid w:val="00C2196A"/>
    <w:rsid w:val="00E4421B"/>
    <w:rsid w:val="00ED3887"/>
    <w:rsid w:val="00F4054C"/>
    <w:rsid w:val="00F463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FF79A"/>
  <w15:docId w15:val="{20D19BBB-8A4E-4C49-87AD-36DE0BA04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4C8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14C8E"/>
    <w:pPr>
      <w:keepNext/>
      <w:spacing w:before="240" w:after="60"/>
      <w:jc w:val="center"/>
      <w:outlineLvl w:val="0"/>
    </w:pPr>
    <w:rPr>
      <w:rFonts w:ascii="Arial" w:hAnsi="Arial" w:cs="Arial"/>
      <w:b/>
      <w:bCs/>
      <w:kern w:val="32"/>
      <w:sz w:val="36"/>
      <w:szCs w:val="36"/>
      <w:lang w:eastAsia="en-GB"/>
    </w:rPr>
  </w:style>
  <w:style w:type="paragraph" w:styleId="Heading2">
    <w:name w:val="heading 2"/>
    <w:basedOn w:val="Normal"/>
    <w:next w:val="Normal"/>
    <w:link w:val="Heading2Char"/>
    <w:uiPriority w:val="9"/>
    <w:unhideWhenUsed/>
    <w:qFormat/>
    <w:rsid w:val="00BA4E6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A4E6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4C8E"/>
    <w:rPr>
      <w:rFonts w:ascii="Arial" w:eastAsia="Times New Roman" w:hAnsi="Arial" w:cs="Arial"/>
      <w:b/>
      <w:bCs/>
      <w:kern w:val="32"/>
      <w:sz w:val="36"/>
      <w:szCs w:val="36"/>
      <w:lang w:eastAsia="en-GB"/>
    </w:rPr>
  </w:style>
  <w:style w:type="paragraph" w:customStyle="1" w:styleId="bold">
    <w:name w:val="bold"/>
    <w:basedOn w:val="Normal"/>
    <w:rsid w:val="00314C8E"/>
    <w:pPr>
      <w:spacing w:before="120" w:after="120"/>
    </w:pPr>
    <w:rPr>
      <w:rFonts w:ascii="Arial" w:hAnsi="Arial" w:cs="Arial"/>
      <w:b/>
      <w:bCs/>
      <w:sz w:val="22"/>
      <w:szCs w:val="22"/>
      <w:lang w:eastAsia="en-GB"/>
    </w:rPr>
  </w:style>
  <w:style w:type="character" w:customStyle="1" w:styleId="NormalblueChar">
    <w:name w:val="Normal blue Char"/>
    <w:basedOn w:val="DefaultParagraphFont"/>
    <w:rsid w:val="00314C8E"/>
    <w:rPr>
      <w:rFonts w:ascii="Arial" w:hAnsi="Arial" w:cs="Arial"/>
      <w:color w:val="0000FF"/>
      <w:sz w:val="22"/>
      <w:szCs w:val="22"/>
      <w:lang w:val="en-GB" w:eastAsia="en-GB"/>
    </w:rPr>
  </w:style>
  <w:style w:type="paragraph" w:styleId="BodyText">
    <w:name w:val="Body Text"/>
    <w:basedOn w:val="Normal"/>
    <w:link w:val="BodyTextChar"/>
    <w:rsid w:val="00314C8E"/>
    <w:pPr>
      <w:jc w:val="center"/>
    </w:pPr>
    <w:rPr>
      <w:rFonts w:ascii="Arial" w:hAnsi="Arial"/>
      <w:b/>
      <w:bCs/>
      <w:sz w:val="22"/>
    </w:rPr>
  </w:style>
  <w:style w:type="character" w:customStyle="1" w:styleId="BodyTextChar">
    <w:name w:val="Body Text Char"/>
    <w:basedOn w:val="DefaultParagraphFont"/>
    <w:link w:val="BodyText"/>
    <w:rsid w:val="00314C8E"/>
    <w:rPr>
      <w:rFonts w:ascii="Arial" w:eastAsia="Times New Roman" w:hAnsi="Arial" w:cs="Times New Roman"/>
      <w:b/>
      <w:bCs/>
      <w:szCs w:val="24"/>
    </w:rPr>
  </w:style>
  <w:style w:type="paragraph" w:styleId="BalloonText">
    <w:name w:val="Balloon Text"/>
    <w:basedOn w:val="Normal"/>
    <w:link w:val="BalloonTextChar"/>
    <w:uiPriority w:val="99"/>
    <w:semiHidden/>
    <w:unhideWhenUsed/>
    <w:rsid w:val="00314C8E"/>
    <w:rPr>
      <w:rFonts w:ascii="Tahoma" w:hAnsi="Tahoma" w:cs="Tahoma"/>
      <w:sz w:val="16"/>
      <w:szCs w:val="16"/>
    </w:rPr>
  </w:style>
  <w:style w:type="character" w:customStyle="1" w:styleId="BalloonTextChar">
    <w:name w:val="Balloon Text Char"/>
    <w:basedOn w:val="DefaultParagraphFont"/>
    <w:link w:val="BalloonText"/>
    <w:uiPriority w:val="99"/>
    <w:semiHidden/>
    <w:rsid w:val="00314C8E"/>
    <w:rPr>
      <w:rFonts w:ascii="Tahoma" w:eastAsia="Times New Roman" w:hAnsi="Tahoma" w:cs="Tahoma"/>
      <w:sz w:val="16"/>
      <w:szCs w:val="16"/>
    </w:rPr>
  </w:style>
  <w:style w:type="paragraph" w:styleId="BodyText2">
    <w:name w:val="Body Text 2"/>
    <w:basedOn w:val="Normal"/>
    <w:link w:val="BodyText2Char"/>
    <w:uiPriority w:val="99"/>
    <w:unhideWhenUsed/>
    <w:rsid w:val="00A75FC0"/>
    <w:pPr>
      <w:spacing w:after="120" w:line="480" w:lineRule="auto"/>
    </w:pPr>
  </w:style>
  <w:style w:type="character" w:customStyle="1" w:styleId="BodyText2Char">
    <w:name w:val="Body Text 2 Char"/>
    <w:basedOn w:val="DefaultParagraphFont"/>
    <w:link w:val="BodyText2"/>
    <w:uiPriority w:val="99"/>
    <w:rsid w:val="00A75FC0"/>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A4E6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A4E64"/>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rsid w:val="00BA4E64"/>
    <w:pPr>
      <w:tabs>
        <w:tab w:val="center" w:pos="4153"/>
        <w:tab w:val="right" w:pos="8306"/>
      </w:tabs>
    </w:pPr>
    <w:rPr>
      <w:rFonts w:ascii="Century Gothic" w:hAnsi="Century Gothic"/>
      <w:sz w:val="22"/>
      <w:szCs w:val="20"/>
    </w:rPr>
  </w:style>
  <w:style w:type="character" w:customStyle="1" w:styleId="HeaderChar">
    <w:name w:val="Header Char"/>
    <w:basedOn w:val="DefaultParagraphFont"/>
    <w:link w:val="Header"/>
    <w:rsid w:val="00BA4E64"/>
    <w:rPr>
      <w:rFonts w:ascii="Century Gothic" w:eastAsia="Times New Roman" w:hAnsi="Century Gothic"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6A1FD-0666-4C41-B5D6-76389C08A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William Tyndale</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Oliver</dc:creator>
  <cp:lastModifiedBy>Davies, Claire</cp:lastModifiedBy>
  <cp:revision>3</cp:revision>
  <cp:lastPrinted>2017-06-19T08:53:00Z</cp:lastPrinted>
  <dcterms:created xsi:type="dcterms:W3CDTF">2020-12-01T10:03:00Z</dcterms:created>
  <dcterms:modified xsi:type="dcterms:W3CDTF">2020-12-01T10:05:00Z</dcterms:modified>
</cp:coreProperties>
</file>